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8A200"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411BB5DD"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5F1CAD49" w14:textId="5726D395" w:rsidR="00A60B84" w:rsidRDefault="00D4502B" w:rsidP="00A60B84">
      <w:pPr>
        <w:tabs>
          <w:tab w:val="left" w:pos="180"/>
        </w:tabs>
        <w:spacing w:after="0"/>
        <w:jc w:val="center"/>
        <w:rPr>
          <w:bCs/>
          <w:sz w:val="24"/>
          <w:szCs w:val="26"/>
        </w:rPr>
      </w:pPr>
      <w:r>
        <w:rPr>
          <w:bCs/>
          <w:sz w:val="24"/>
          <w:szCs w:val="26"/>
        </w:rPr>
        <w:t>Thur</w:t>
      </w:r>
      <w:r w:rsidR="00492641">
        <w:rPr>
          <w:bCs/>
          <w:sz w:val="24"/>
          <w:szCs w:val="26"/>
        </w:rPr>
        <w:t xml:space="preserve">sday, </w:t>
      </w:r>
      <w:r w:rsidR="00227AE0">
        <w:rPr>
          <w:bCs/>
          <w:sz w:val="24"/>
          <w:szCs w:val="26"/>
        </w:rPr>
        <w:t>October 24</w:t>
      </w:r>
      <w:r w:rsidR="00AF28A3">
        <w:rPr>
          <w:bCs/>
          <w:sz w:val="24"/>
          <w:szCs w:val="26"/>
        </w:rPr>
        <w:t>, 2013</w:t>
      </w:r>
    </w:p>
    <w:p w14:paraId="6A30A6BA"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67792C46"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2EA45930" w14:textId="77777777" w:rsidR="0042514F" w:rsidRPr="00FF53E3" w:rsidRDefault="0042514F" w:rsidP="002D6F4A">
      <w:pPr>
        <w:spacing w:after="0" w:line="240" w:lineRule="auto"/>
        <w:rPr>
          <w:b/>
          <w:bCs/>
          <w:sz w:val="10"/>
          <w:szCs w:val="10"/>
        </w:rPr>
      </w:pPr>
    </w:p>
    <w:p w14:paraId="71FE6585" w14:textId="77777777" w:rsidR="00444E1D" w:rsidRPr="00DC0D9F" w:rsidRDefault="00444E1D" w:rsidP="0042514F">
      <w:pPr>
        <w:spacing w:after="0" w:line="240" w:lineRule="auto"/>
        <w:jc w:val="center"/>
        <w:rPr>
          <w:b/>
          <w:bCs/>
          <w:szCs w:val="26"/>
        </w:rPr>
      </w:pPr>
      <w:r w:rsidRPr="00DC0D9F">
        <w:rPr>
          <w:b/>
          <w:bCs/>
          <w:szCs w:val="26"/>
        </w:rPr>
        <w:t>Guiding Question:</w:t>
      </w:r>
    </w:p>
    <w:p w14:paraId="47898C69"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02DC83F8" w14:textId="77777777" w:rsidR="002E6A14" w:rsidRPr="00FF53E3" w:rsidRDefault="002E6A14" w:rsidP="0074380A">
      <w:pPr>
        <w:spacing w:after="0" w:line="240" w:lineRule="auto"/>
        <w:jc w:val="center"/>
        <w:rPr>
          <w:bCs/>
          <w:sz w:val="10"/>
          <w:szCs w:val="10"/>
        </w:rPr>
      </w:pPr>
    </w:p>
    <w:p w14:paraId="60BF832E" w14:textId="77777777"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14:paraId="2E185D7F" w14:textId="77777777"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14:paraId="77C79D30"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14:paraId="3FE6224A"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14:paraId="7ABE416D"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14:paraId="6FE0FCEA" w14:textId="07197EFE"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 xml:space="preserve">Mental </w:t>
      </w:r>
      <w:r w:rsidR="00CE02B0">
        <w:rPr>
          <w:rFonts w:asciiTheme="minorHAnsi" w:hAnsiTheme="minorHAnsi" w:cs="BookAntiqua"/>
          <w:sz w:val="20"/>
          <w:szCs w:val="20"/>
        </w:rPr>
        <w:t>Wellness</w:t>
      </w:r>
      <w:r w:rsidRPr="00FF53E3">
        <w:rPr>
          <w:rFonts w:asciiTheme="minorHAnsi" w:hAnsiTheme="minorHAnsi" w:cs="BookAntiqua"/>
          <w:sz w:val="20"/>
          <w:szCs w:val="20"/>
        </w:rPr>
        <w:t>/Substance Abuse Prevention</w:t>
      </w:r>
    </w:p>
    <w:p w14:paraId="255382D6" w14:textId="77777777" w:rsidR="00CC6320" w:rsidRPr="00D23DC9" w:rsidRDefault="00CC6320" w:rsidP="00CC6320">
      <w:pPr>
        <w:spacing w:after="0"/>
        <w:rPr>
          <w:b/>
          <w:bCs/>
          <w:sz w:val="10"/>
          <w:szCs w:val="10"/>
        </w:rPr>
      </w:pPr>
    </w:p>
    <w:p w14:paraId="0FCF1FE4" w14:textId="77777777" w:rsidR="00444E1D" w:rsidRPr="00DC0D9F" w:rsidRDefault="00444E1D" w:rsidP="0042514F">
      <w:pPr>
        <w:spacing w:after="0"/>
        <w:rPr>
          <w:b/>
          <w:bCs/>
          <w:szCs w:val="26"/>
        </w:rPr>
      </w:pPr>
      <w:r w:rsidRPr="00DC0D9F">
        <w:rPr>
          <w:b/>
          <w:bCs/>
          <w:szCs w:val="26"/>
        </w:rPr>
        <w:t>Short term targets:</w:t>
      </w:r>
    </w:p>
    <w:p w14:paraId="1AA72740" w14:textId="324E4F53" w:rsidR="00F36E77" w:rsidRDefault="00F36E77" w:rsidP="00492641">
      <w:pPr>
        <w:pStyle w:val="ListParagraph"/>
        <w:numPr>
          <w:ilvl w:val="0"/>
          <w:numId w:val="23"/>
        </w:numPr>
        <w:spacing w:after="0"/>
        <w:rPr>
          <w:sz w:val="20"/>
          <w:szCs w:val="26"/>
        </w:rPr>
      </w:pPr>
      <w:r>
        <w:rPr>
          <w:sz w:val="20"/>
          <w:szCs w:val="26"/>
        </w:rPr>
        <w:t>Debrief Oct. 4</w:t>
      </w:r>
      <w:r w:rsidRPr="00F36E77">
        <w:rPr>
          <w:sz w:val="20"/>
          <w:szCs w:val="26"/>
          <w:vertAlign w:val="superscript"/>
        </w:rPr>
        <w:t>th</w:t>
      </w:r>
      <w:r>
        <w:rPr>
          <w:sz w:val="20"/>
          <w:szCs w:val="26"/>
        </w:rPr>
        <w:t xml:space="preserve"> Summit for Healthy Children event (Plus/Delta protocol)</w:t>
      </w:r>
    </w:p>
    <w:p w14:paraId="65A54F0D" w14:textId="68741969" w:rsidR="00F36E77" w:rsidRDefault="00F36E77" w:rsidP="00492641">
      <w:pPr>
        <w:pStyle w:val="ListParagraph"/>
        <w:numPr>
          <w:ilvl w:val="0"/>
          <w:numId w:val="23"/>
        </w:numPr>
        <w:spacing w:after="0"/>
        <w:rPr>
          <w:sz w:val="20"/>
          <w:szCs w:val="26"/>
        </w:rPr>
      </w:pPr>
      <w:r>
        <w:rPr>
          <w:sz w:val="20"/>
          <w:szCs w:val="26"/>
        </w:rPr>
        <w:t>Determine what “outcome(s)” we want from the Feb 21</w:t>
      </w:r>
      <w:r w:rsidRPr="00F36E77">
        <w:rPr>
          <w:sz w:val="20"/>
          <w:szCs w:val="26"/>
          <w:vertAlign w:val="superscript"/>
        </w:rPr>
        <w:t>st</w:t>
      </w:r>
      <w:r>
        <w:rPr>
          <w:sz w:val="20"/>
          <w:szCs w:val="26"/>
        </w:rPr>
        <w:t xml:space="preserve"> Summit for Healthy Children</w:t>
      </w:r>
    </w:p>
    <w:p w14:paraId="0EB8DD12" w14:textId="77777777" w:rsidR="00F36E77" w:rsidRDefault="00F36E77" w:rsidP="00492641">
      <w:pPr>
        <w:pStyle w:val="ListParagraph"/>
        <w:numPr>
          <w:ilvl w:val="0"/>
          <w:numId w:val="23"/>
        </w:numPr>
        <w:spacing w:after="0"/>
        <w:rPr>
          <w:sz w:val="20"/>
          <w:szCs w:val="26"/>
        </w:rPr>
      </w:pPr>
      <w:r>
        <w:rPr>
          <w:sz w:val="20"/>
          <w:szCs w:val="26"/>
        </w:rPr>
        <w:t>Develop working title for Feb 21</w:t>
      </w:r>
      <w:r w:rsidRPr="00F36E77">
        <w:rPr>
          <w:sz w:val="20"/>
          <w:szCs w:val="26"/>
          <w:vertAlign w:val="superscript"/>
        </w:rPr>
        <w:t>st</w:t>
      </w:r>
      <w:r>
        <w:rPr>
          <w:sz w:val="20"/>
          <w:szCs w:val="26"/>
        </w:rPr>
        <w:t xml:space="preserve"> Summit for Healthy Children with a focus on nutrition/competitive foods</w:t>
      </w:r>
    </w:p>
    <w:p w14:paraId="180720A2" w14:textId="60E7FCB6" w:rsidR="0010021E" w:rsidRDefault="00F36E77" w:rsidP="00492641">
      <w:pPr>
        <w:pStyle w:val="ListParagraph"/>
        <w:numPr>
          <w:ilvl w:val="0"/>
          <w:numId w:val="23"/>
        </w:numPr>
        <w:spacing w:after="0"/>
        <w:rPr>
          <w:sz w:val="20"/>
          <w:szCs w:val="26"/>
        </w:rPr>
      </w:pPr>
      <w:r>
        <w:rPr>
          <w:sz w:val="20"/>
          <w:szCs w:val="26"/>
        </w:rPr>
        <w:t xml:space="preserve">Review </w:t>
      </w:r>
      <w:r w:rsidR="00492641">
        <w:rPr>
          <w:sz w:val="20"/>
          <w:szCs w:val="26"/>
        </w:rPr>
        <w:t>plans</w:t>
      </w:r>
      <w:r>
        <w:rPr>
          <w:sz w:val="20"/>
          <w:szCs w:val="26"/>
        </w:rPr>
        <w:t xml:space="preserve"> and next steps for Feb 21</w:t>
      </w:r>
      <w:r w:rsidRPr="00F36E77">
        <w:rPr>
          <w:sz w:val="20"/>
          <w:szCs w:val="26"/>
          <w:vertAlign w:val="superscript"/>
        </w:rPr>
        <w:t>st</w:t>
      </w:r>
      <w:r>
        <w:rPr>
          <w:sz w:val="20"/>
          <w:szCs w:val="26"/>
        </w:rPr>
        <w:t>, 2014</w:t>
      </w:r>
      <w:r w:rsidR="00492641">
        <w:rPr>
          <w:sz w:val="20"/>
          <w:szCs w:val="26"/>
        </w:rPr>
        <w:t xml:space="preserve"> Summit for He</w:t>
      </w:r>
      <w:r>
        <w:rPr>
          <w:sz w:val="20"/>
          <w:szCs w:val="26"/>
        </w:rPr>
        <w:t>althy Children event</w:t>
      </w:r>
    </w:p>
    <w:p w14:paraId="647BA02B" w14:textId="12866103" w:rsidR="00492641" w:rsidRDefault="00492641" w:rsidP="00492641">
      <w:pPr>
        <w:pStyle w:val="ListParagraph"/>
        <w:numPr>
          <w:ilvl w:val="1"/>
          <w:numId w:val="23"/>
        </w:numPr>
        <w:spacing w:after="0"/>
        <w:rPr>
          <w:sz w:val="20"/>
          <w:szCs w:val="26"/>
        </w:rPr>
      </w:pPr>
      <w:r>
        <w:rPr>
          <w:sz w:val="20"/>
          <w:szCs w:val="26"/>
        </w:rPr>
        <w:t>Registration</w:t>
      </w:r>
      <w:r w:rsidR="00F36E77">
        <w:rPr>
          <w:sz w:val="20"/>
          <w:szCs w:val="26"/>
        </w:rPr>
        <w:t xml:space="preserve"> (Lisa)</w:t>
      </w:r>
    </w:p>
    <w:p w14:paraId="75BC9019" w14:textId="4844587A" w:rsidR="00492641" w:rsidRDefault="00492641" w:rsidP="00492641">
      <w:pPr>
        <w:pStyle w:val="ListParagraph"/>
        <w:numPr>
          <w:ilvl w:val="1"/>
          <w:numId w:val="23"/>
        </w:numPr>
        <w:spacing w:after="0"/>
        <w:rPr>
          <w:sz w:val="20"/>
          <w:szCs w:val="26"/>
        </w:rPr>
      </w:pPr>
      <w:r>
        <w:rPr>
          <w:sz w:val="20"/>
          <w:szCs w:val="26"/>
        </w:rPr>
        <w:t>Venue</w:t>
      </w:r>
      <w:r w:rsidR="00F36E77">
        <w:rPr>
          <w:sz w:val="20"/>
          <w:szCs w:val="26"/>
        </w:rPr>
        <w:t xml:space="preserve"> (Steve)</w:t>
      </w:r>
    </w:p>
    <w:p w14:paraId="5DF1004C" w14:textId="0103167E" w:rsidR="00492641" w:rsidRDefault="00492641" w:rsidP="00492641">
      <w:pPr>
        <w:pStyle w:val="ListParagraph"/>
        <w:numPr>
          <w:ilvl w:val="1"/>
          <w:numId w:val="23"/>
        </w:numPr>
        <w:spacing w:after="0"/>
        <w:rPr>
          <w:sz w:val="20"/>
          <w:szCs w:val="26"/>
        </w:rPr>
      </w:pPr>
      <w:r>
        <w:rPr>
          <w:sz w:val="20"/>
          <w:szCs w:val="26"/>
        </w:rPr>
        <w:t>Agenda</w:t>
      </w:r>
      <w:r w:rsidR="00F36E77">
        <w:rPr>
          <w:sz w:val="20"/>
          <w:szCs w:val="26"/>
        </w:rPr>
        <w:t xml:space="preserve"> (Linda/Lisa)</w:t>
      </w:r>
    </w:p>
    <w:p w14:paraId="01A54F23" w14:textId="6E828EE7" w:rsidR="00492641" w:rsidRDefault="00492641" w:rsidP="00492641">
      <w:pPr>
        <w:pStyle w:val="ListParagraph"/>
        <w:numPr>
          <w:ilvl w:val="1"/>
          <w:numId w:val="23"/>
        </w:numPr>
        <w:spacing w:after="0"/>
        <w:rPr>
          <w:sz w:val="20"/>
          <w:szCs w:val="26"/>
        </w:rPr>
      </w:pPr>
      <w:r>
        <w:rPr>
          <w:sz w:val="20"/>
          <w:szCs w:val="26"/>
        </w:rPr>
        <w:t>Breakout Sessions</w:t>
      </w:r>
      <w:r w:rsidR="00F36E77">
        <w:rPr>
          <w:sz w:val="20"/>
          <w:szCs w:val="26"/>
        </w:rPr>
        <w:t xml:space="preserve"> (Linda/Lisa)</w:t>
      </w:r>
    </w:p>
    <w:p w14:paraId="0A8C422B" w14:textId="21B1176D" w:rsidR="002246E7" w:rsidRPr="00F36E77" w:rsidRDefault="00492641" w:rsidP="002246E7">
      <w:pPr>
        <w:pStyle w:val="ListParagraph"/>
        <w:numPr>
          <w:ilvl w:val="1"/>
          <w:numId w:val="23"/>
        </w:numPr>
        <w:spacing w:after="0"/>
        <w:rPr>
          <w:sz w:val="20"/>
          <w:szCs w:val="26"/>
        </w:rPr>
      </w:pPr>
      <w:r>
        <w:rPr>
          <w:sz w:val="20"/>
          <w:szCs w:val="26"/>
        </w:rPr>
        <w:t>Budget</w:t>
      </w:r>
      <w:r w:rsidR="00F36E77">
        <w:rPr>
          <w:sz w:val="20"/>
          <w:szCs w:val="26"/>
        </w:rPr>
        <w:t xml:space="preserve"> (Heather)</w:t>
      </w:r>
    </w:p>
    <w:p w14:paraId="41D315E2" w14:textId="77777777"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DC0D9F" w14:paraId="4788D626" w14:textId="77777777" w:rsidTr="00541271">
        <w:tc>
          <w:tcPr>
            <w:tcW w:w="1440" w:type="dxa"/>
          </w:tcPr>
          <w:p w14:paraId="59FB43A9" w14:textId="77777777" w:rsidR="00F64C4B" w:rsidRPr="00FF53E3" w:rsidRDefault="00590100" w:rsidP="00102083">
            <w:pPr>
              <w:pStyle w:val="ColorfulList-Accent11"/>
              <w:spacing w:after="0"/>
              <w:ind w:left="0"/>
              <w:jc w:val="both"/>
              <w:rPr>
                <w:b/>
                <w:bCs/>
                <w:sz w:val="20"/>
                <w:szCs w:val="20"/>
              </w:rPr>
            </w:pPr>
            <w:r>
              <w:rPr>
                <w:b/>
                <w:bCs/>
                <w:sz w:val="20"/>
                <w:szCs w:val="20"/>
              </w:rPr>
              <w:t>3:30-3:3</w:t>
            </w:r>
            <w:r w:rsidR="00515BCE">
              <w:rPr>
                <w:b/>
                <w:bCs/>
                <w:sz w:val="20"/>
                <w:szCs w:val="20"/>
              </w:rPr>
              <w:t>5</w:t>
            </w:r>
          </w:p>
        </w:tc>
        <w:tc>
          <w:tcPr>
            <w:tcW w:w="8550" w:type="dxa"/>
          </w:tcPr>
          <w:p w14:paraId="175F8BF4" w14:textId="77777777"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492641" w:rsidRPr="00DC0D9F" w14:paraId="333A8F46" w14:textId="77777777" w:rsidTr="001918F5">
        <w:trPr>
          <w:trHeight w:val="5840"/>
        </w:trPr>
        <w:tc>
          <w:tcPr>
            <w:tcW w:w="1440" w:type="dxa"/>
          </w:tcPr>
          <w:p w14:paraId="63D25BEA" w14:textId="07EF4DC9" w:rsidR="00492641" w:rsidRPr="00FF53E3" w:rsidRDefault="00590100" w:rsidP="00590100">
            <w:pPr>
              <w:pStyle w:val="ColorfulList-Accent11"/>
              <w:spacing w:after="0"/>
              <w:ind w:left="0"/>
              <w:jc w:val="both"/>
              <w:rPr>
                <w:b/>
                <w:bCs/>
                <w:sz w:val="20"/>
                <w:szCs w:val="20"/>
              </w:rPr>
            </w:pPr>
            <w:r>
              <w:rPr>
                <w:b/>
                <w:bCs/>
                <w:sz w:val="20"/>
                <w:szCs w:val="20"/>
              </w:rPr>
              <w:t>3:</w:t>
            </w:r>
            <w:r w:rsidR="00F36E77">
              <w:rPr>
                <w:b/>
                <w:bCs/>
                <w:sz w:val="20"/>
                <w:szCs w:val="20"/>
              </w:rPr>
              <w:t>35</w:t>
            </w:r>
            <w:r>
              <w:rPr>
                <w:b/>
                <w:bCs/>
                <w:sz w:val="20"/>
                <w:szCs w:val="20"/>
              </w:rPr>
              <w:t>-3:</w:t>
            </w:r>
            <w:r w:rsidR="00F36E77">
              <w:rPr>
                <w:b/>
                <w:bCs/>
                <w:sz w:val="20"/>
                <w:szCs w:val="20"/>
              </w:rPr>
              <w:t>50</w:t>
            </w:r>
          </w:p>
        </w:tc>
        <w:tc>
          <w:tcPr>
            <w:tcW w:w="8550" w:type="dxa"/>
          </w:tcPr>
          <w:p w14:paraId="5E684BDD" w14:textId="77777777" w:rsidR="00492641" w:rsidRDefault="00F36E77" w:rsidP="00F36E77">
            <w:pPr>
              <w:spacing w:after="0"/>
              <w:rPr>
                <w:bCs/>
                <w:sz w:val="20"/>
                <w:szCs w:val="20"/>
              </w:rPr>
            </w:pPr>
            <w:r w:rsidRPr="00F36E77">
              <w:rPr>
                <w:sz w:val="20"/>
                <w:szCs w:val="26"/>
              </w:rPr>
              <w:t>Debrief Oct. 4</w:t>
            </w:r>
            <w:r w:rsidRPr="00F36E77">
              <w:rPr>
                <w:sz w:val="20"/>
                <w:szCs w:val="26"/>
                <w:vertAlign w:val="superscript"/>
              </w:rPr>
              <w:t>th</w:t>
            </w:r>
            <w:r w:rsidRPr="00F36E77">
              <w:rPr>
                <w:sz w:val="20"/>
                <w:szCs w:val="26"/>
              </w:rPr>
              <w:t xml:space="preserve"> Summit for Healthy Children event (Plus/Delta protocol)</w:t>
            </w:r>
            <w:r w:rsidRPr="00F36E77">
              <w:rPr>
                <w:bCs/>
                <w:sz w:val="20"/>
                <w:szCs w:val="20"/>
              </w:rPr>
              <w:t xml:space="preserve"> </w:t>
            </w:r>
          </w:p>
          <w:p w14:paraId="5C4DE456" w14:textId="77777777" w:rsidR="00552690" w:rsidRDefault="00552690" w:rsidP="00552690">
            <w:pPr>
              <w:pStyle w:val="ListParagraph"/>
              <w:numPr>
                <w:ilvl w:val="0"/>
                <w:numId w:val="36"/>
              </w:numPr>
              <w:spacing w:after="0"/>
              <w:rPr>
                <w:bCs/>
                <w:sz w:val="20"/>
                <w:szCs w:val="20"/>
              </w:rPr>
            </w:pPr>
            <w:r>
              <w:rPr>
                <w:bCs/>
                <w:sz w:val="20"/>
                <w:szCs w:val="20"/>
              </w:rPr>
              <w:t>What went well?</w:t>
            </w:r>
          </w:p>
          <w:p w14:paraId="40794EE7" w14:textId="77777777" w:rsidR="00552690" w:rsidRDefault="00552690" w:rsidP="00552690">
            <w:pPr>
              <w:pStyle w:val="ListParagraph"/>
              <w:numPr>
                <w:ilvl w:val="0"/>
                <w:numId w:val="36"/>
              </w:numPr>
              <w:spacing w:after="0"/>
              <w:rPr>
                <w:bCs/>
                <w:sz w:val="20"/>
                <w:szCs w:val="20"/>
              </w:rPr>
            </w:pPr>
            <w:r>
              <w:rPr>
                <w:bCs/>
                <w:sz w:val="20"/>
                <w:szCs w:val="20"/>
              </w:rPr>
              <w:t>What might we do differently next time?</w:t>
            </w:r>
          </w:p>
          <w:p w14:paraId="6448F315" w14:textId="77777777" w:rsidR="00AC1E68" w:rsidRPr="00AC1E68" w:rsidRDefault="00AC1E68" w:rsidP="00AC1E68">
            <w:pPr>
              <w:spacing w:after="0"/>
              <w:rPr>
                <w:b/>
                <w:bCs/>
                <w:color w:val="FF0000"/>
                <w:sz w:val="20"/>
                <w:szCs w:val="20"/>
                <w:u w:val="single"/>
              </w:rPr>
            </w:pPr>
            <w:r w:rsidRPr="00AC1E68">
              <w:rPr>
                <w:b/>
                <w:bCs/>
                <w:color w:val="FF0000"/>
                <w:sz w:val="20"/>
                <w:szCs w:val="20"/>
                <w:u w:val="single"/>
              </w:rPr>
              <w:t>PLUS</w:t>
            </w:r>
          </w:p>
          <w:p w14:paraId="378FC315" w14:textId="7C1ED4CE" w:rsidR="00AC1E68" w:rsidRDefault="00AC1E68" w:rsidP="00AC1E68">
            <w:pPr>
              <w:pStyle w:val="ListParagraph"/>
              <w:numPr>
                <w:ilvl w:val="0"/>
                <w:numId w:val="37"/>
              </w:numPr>
              <w:spacing w:after="0"/>
              <w:rPr>
                <w:bCs/>
                <w:color w:val="FF0000"/>
                <w:sz w:val="20"/>
                <w:szCs w:val="20"/>
              </w:rPr>
            </w:pPr>
            <w:r>
              <w:rPr>
                <w:bCs/>
                <w:color w:val="FF0000"/>
                <w:sz w:val="20"/>
                <w:szCs w:val="20"/>
              </w:rPr>
              <w:t>Strong numbers</w:t>
            </w:r>
          </w:p>
          <w:p w14:paraId="45D6E8E2" w14:textId="449CC2D6" w:rsidR="00AC1E68" w:rsidRDefault="00AC1E68" w:rsidP="00AC1E68">
            <w:pPr>
              <w:pStyle w:val="ListParagraph"/>
              <w:numPr>
                <w:ilvl w:val="0"/>
                <w:numId w:val="37"/>
              </w:numPr>
              <w:spacing w:after="0"/>
              <w:rPr>
                <w:bCs/>
                <w:color w:val="FF0000"/>
                <w:sz w:val="20"/>
                <w:szCs w:val="20"/>
              </w:rPr>
            </w:pPr>
            <w:r>
              <w:rPr>
                <w:bCs/>
                <w:color w:val="FF0000"/>
                <w:sz w:val="20"/>
                <w:szCs w:val="20"/>
              </w:rPr>
              <w:t>Location</w:t>
            </w:r>
          </w:p>
          <w:p w14:paraId="01185512" w14:textId="654364D3" w:rsidR="00AC1E68" w:rsidRDefault="00AC1E68" w:rsidP="00AC1E68">
            <w:pPr>
              <w:pStyle w:val="ListParagraph"/>
              <w:numPr>
                <w:ilvl w:val="0"/>
                <w:numId w:val="37"/>
              </w:numPr>
              <w:spacing w:after="0"/>
              <w:rPr>
                <w:bCs/>
                <w:color w:val="FF0000"/>
                <w:sz w:val="20"/>
                <w:szCs w:val="20"/>
              </w:rPr>
            </w:pPr>
            <w:r>
              <w:rPr>
                <w:bCs/>
                <w:color w:val="FF0000"/>
                <w:sz w:val="20"/>
                <w:szCs w:val="20"/>
              </w:rPr>
              <w:t>Time, only ½ day</w:t>
            </w:r>
          </w:p>
          <w:p w14:paraId="657FEEF5" w14:textId="30837082" w:rsidR="00AC1E68" w:rsidRDefault="00AC1E68" w:rsidP="00AC1E68">
            <w:pPr>
              <w:pStyle w:val="ListParagraph"/>
              <w:numPr>
                <w:ilvl w:val="0"/>
                <w:numId w:val="37"/>
              </w:numPr>
              <w:spacing w:after="0"/>
              <w:rPr>
                <w:bCs/>
                <w:color w:val="FF0000"/>
                <w:sz w:val="20"/>
                <w:szCs w:val="20"/>
              </w:rPr>
            </w:pPr>
            <w:r>
              <w:rPr>
                <w:bCs/>
                <w:color w:val="FF0000"/>
                <w:sz w:val="20"/>
                <w:szCs w:val="20"/>
              </w:rPr>
              <w:t>Speakers, science (graphs/visuals/grasp)</w:t>
            </w:r>
          </w:p>
          <w:p w14:paraId="194A9DCD" w14:textId="3DF5591B" w:rsidR="00AC1E68" w:rsidRDefault="00AC1E68" w:rsidP="00AC1E68">
            <w:pPr>
              <w:pStyle w:val="ListParagraph"/>
              <w:numPr>
                <w:ilvl w:val="0"/>
                <w:numId w:val="37"/>
              </w:numPr>
              <w:spacing w:after="0"/>
              <w:rPr>
                <w:bCs/>
                <w:color w:val="FF0000"/>
                <w:sz w:val="20"/>
                <w:szCs w:val="20"/>
              </w:rPr>
            </w:pPr>
            <w:r>
              <w:rPr>
                <w:bCs/>
                <w:color w:val="FF0000"/>
                <w:sz w:val="20"/>
                <w:szCs w:val="20"/>
              </w:rPr>
              <w:t>Facilitators did a great job</w:t>
            </w:r>
          </w:p>
          <w:p w14:paraId="6AE01CFE" w14:textId="2FCC46AE" w:rsidR="001918F5" w:rsidRPr="001918F5" w:rsidRDefault="001918F5" w:rsidP="001918F5">
            <w:pPr>
              <w:pStyle w:val="ListParagraph"/>
              <w:numPr>
                <w:ilvl w:val="0"/>
                <w:numId w:val="37"/>
              </w:numPr>
              <w:spacing w:after="0"/>
              <w:rPr>
                <w:bCs/>
                <w:color w:val="FF0000"/>
                <w:sz w:val="20"/>
                <w:szCs w:val="20"/>
              </w:rPr>
            </w:pPr>
            <w:r>
              <w:rPr>
                <w:bCs/>
                <w:color w:val="FF0000"/>
                <w:sz w:val="20"/>
                <w:szCs w:val="20"/>
              </w:rPr>
              <w:t>Physical activity helped engagement: great modeling</w:t>
            </w:r>
          </w:p>
          <w:p w14:paraId="0F0CF1DD" w14:textId="77777777" w:rsidR="00AC1E68" w:rsidRDefault="00AC1E68" w:rsidP="00AC1E68">
            <w:pPr>
              <w:spacing w:after="0"/>
              <w:rPr>
                <w:bCs/>
                <w:color w:val="FF0000"/>
                <w:sz w:val="20"/>
                <w:szCs w:val="20"/>
              </w:rPr>
            </w:pPr>
          </w:p>
          <w:p w14:paraId="3D7FF7E1" w14:textId="77777777" w:rsidR="00AC1E68" w:rsidRDefault="00AC1E68" w:rsidP="00AC1E68">
            <w:pPr>
              <w:spacing w:after="0"/>
              <w:rPr>
                <w:b/>
                <w:bCs/>
                <w:color w:val="FF0000"/>
                <w:sz w:val="20"/>
                <w:szCs w:val="20"/>
                <w:u w:val="single"/>
              </w:rPr>
            </w:pPr>
            <w:r w:rsidRPr="00AC1E68">
              <w:rPr>
                <w:b/>
                <w:bCs/>
                <w:color w:val="FF0000"/>
                <w:sz w:val="20"/>
                <w:szCs w:val="20"/>
                <w:u w:val="single"/>
              </w:rPr>
              <w:t>DELTA</w:t>
            </w:r>
          </w:p>
          <w:p w14:paraId="18C8B271" w14:textId="77777777" w:rsidR="00AC1E68" w:rsidRPr="00AC1E68" w:rsidRDefault="00AC1E68" w:rsidP="00AC1E68">
            <w:pPr>
              <w:pStyle w:val="ListParagraph"/>
              <w:numPr>
                <w:ilvl w:val="0"/>
                <w:numId w:val="38"/>
              </w:numPr>
              <w:spacing w:after="0"/>
              <w:rPr>
                <w:b/>
                <w:bCs/>
                <w:color w:val="FF0000"/>
                <w:sz w:val="20"/>
                <w:szCs w:val="20"/>
                <w:u w:val="single"/>
              </w:rPr>
            </w:pPr>
            <w:r>
              <w:rPr>
                <w:bCs/>
                <w:color w:val="FF0000"/>
                <w:sz w:val="20"/>
                <w:szCs w:val="20"/>
              </w:rPr>
              <w:t>Coffee, snacks location</w:t>
            </w:r>
          </w:p>
          <w:p w14:paraId="4F365C87" w14:textId="1E9C66A3" w:rsidR="00AC1E68" w:rsidRPr="00AC1E68" w:rsidRDefault="00AC1E68" w:rsidP="00AC1E68">
            <w:pPr>
              <w:pStyle w:val="ListParagraph"/>
              <w:numPr>
                <w:ilvl w:val="0"/>
                <w:numId w:val="38"/>
              </w:numPr>
              <w:spacing w:after="0"/>
              <w:rPr>
                <w:b/>
                <w:bCs/>
                <w:color w:val="FF0000"/>
                <w:sz w:val="20"/>
                <w:szCs w:val="20"/>
                <w:u w:val="single"/>
              </w:rPr>
            </w:pPr>
            <w:r>
              <w:rPr>
                <w:bCs/>
                <w:color w:val="FF0000"/>
                <w:sz w:val="20"/>
                <w:szCs w:val="20"/>
              </w:rPr>
              <w:t>Improve/increase small group time: break out time felt rushed</w:t>
            </w:r>
          </w:p>
          <w:p w14:paraId="561B9767" w14:textId="77777777" w:rsidR="00AC1E68" w:rsidRPr="00AC1E68" w:rsidRDefault="00AC1E68" w:rsidP="00AC1E68">
            <w:pPr>
              <w:pStyle w:val="ListParagraph"/>
              <w:numPr>
                <w:ilvl w:val="0"/>
                <w:numId w:val="38"/>
              </w:numPr>
              <w:spacing w:after="0"/>
              <w:rPr>
                <w:b/>
                <w:bCs/>
                <w:color w:val="FF0000"/>
                <w:sz w:val="20"/>
                <w:szCs w:val="20"/>
                <w:u w:val="single"/>
              </w:rPr>
            </w:pPr>
            <w:r>
              <w:rPr>
                <w:bCs/>
                <w:color w:val="FF0000"/>
                <w:sz w:val="20"/>
                <w:szCs w:val="20"/>
              </w:rPr>
              <w:t>Signage: Agenda on sandwich board</w:t>
            </w:r>
          </w:p>
          <w:p w14:paraId="08682692" w14:textId="77777777" w:rsidR="00AC1E68" w:rsidRPr="00AC1E68" w:rsidRDefault="00AC1E68" w:rsidP="00AC1E68">
            <w:pPr>
              <w:pStyle w:val="ListParagraph"/>
              <w:numPr>
                <w:ilvl w:val="0"/>
                <w:numId w:val="38"/>
              </w:numPr>
              <w:spacing w:after="0"/>
              <w:rPr>
                <w:b/>
                <w:bCs/>
                <w:color w:val="FF0000"/>
                <w:sz w:val="20"/>
                <w:szCs w:val="20"/>
                <w:u w:val="single"/>
              </w:rPr>
            </w:pPr>
            <w:r>
              <w:rPr>
                <w:bCs/>
                <w:color w:val="FF0000"/>
                <w:sz w:val="20"/>
                <w:szCs w:val="20"/>
              </w:rPr>
              <w:t>Some minor tech problems</w:t>
            </w:r>
          </w:p>
          <w:p w14:paraId="4AC04CD0" w14:textId="77777777" w:rsidR="00AC1E68" w:rsidRPr="001918F5" w:rsidRDefault="001918F5" w:rsidP="00AC1E68">
            <w:pPr>
              <w:pStyle w:val="ListParagraph"/>
              <w:numPr>
                <w:ilvl w:val="0"/>
                <w:numId w:val="38"/>
              </w:numPr>
              <w:spacing w:after="0"/>
              <w:rPr>
                <w:b/>
                <w:bCs/>
                <w:color w:val="FF0000"/>
                <w:sz w:val="20"/>
                <w:szCs w:val="20"/>
                <w:u w:val="single"/>
              </w:rPr>
            </w:pPr>
            <w:r>
              <w:rPr>
                <w:bCs/>
                <w:color w:val="FF0000"/>
                <w:sz w:val="20"/>
                <w:szCs w:val="20"/>
              </w:rPr>
              <w:t>Having to travel across campus to another room for break out</w:t>
            </w:r>
          </w:p>
          <w:p w14:paraId="4E4FABF7" w14:textId="12F0DF2C" w:rsidR="001918F5" w:rsidRPr="001918F5" w:rsidRDefault="001918F5" w:rsidP="00AC1E68">
            <w:pPr>
              <w:pStyle w:val="ListParagraph"/>
              <w:numPr>
                <w:ilvl w:val="0"/>
                <w:numId w:val="38"/>
              </w:numPr>
              <w:spacing w:after="0"/>
              <w:rPr>
                <w:b/>
                <w:bCs/>
                <w:color w:val="FF0000"/>
                <w:sz w:val="20"/>
                <w:szCs w:val="20"/>
                <w:u w:val="single"/>
              </w:rPr>
            </w:pPr>
            <w:r>
              <w:rPr>
                <w:bCs/>
                <w:color w:val="FF0000"/>
                <w:sz w:val="20"/>
                <w:szCs w:val="20"/>
              </w:rPr>
              <w:t>Model nutritious food choices better</w:t>
            </w:r>
          </w:p>
          <w:p w14:paraId="298865F9" w14:textId="57F71057" w:rsidR="001918F5" w:rsidRPr="00911EF1" w:rsidRDefault="001918F5" w:rsidP="00AC1E68">
            <w:pPr>
              <w:pStyle w:val="ListParagraph"/>
              <w:numPr>
                <w:ilvl w:val="0"/>
                <w:numId w:val="38"/>
              </w:numPr>
              <w:spacing w:after="0"/>
              <w:rPr>
                <w:b/>
                <w:bCs/>
                <w:color w:val="FF0000"/>
                <w:sz w:val="20"/>
                <w:szCs w:val="20"/>
                <w:u w:val="single"/>
              </w:rPr>
            </w:pPr>
            <w:r>
              <w:rPr>
                <w:bCs/>
                <w:color w:val="FF0000"/>
                <w:sz w:val="20"/>
                <w:szCs w:val="20"/>
              </w:rPr>
              <w:t>Follow up</w:t>
            </w:r>
            <w:r w:rsidR="00911EF1">
              <w:rPr>
                <w:bCs/>
                <w:color w:val="FF0000"/>
                <w:sz w:val="20"/>
                <w:szCs w:val="20"/>
              </w:rPr>
              <w:t>: train the trainer? How are participants bringing it back to their schools</w:t>
            </w:r>
          </w:p>
          <w:p w14:paraId="35B31BB4" w14:textId="3C3ABAB7" w:rsidR="00911EF1" w:rsidRPr="00AC1E68" w:rsidRDefault="00911EF1" w:rsidP="00AC1E68">
            <w:pPr>
              <w:pStyle w:val="ListParagraph"/>
              <w:numPr>
                <w:ilvl w:val="0"/>
                <w:numId w:val="38"/>
              </w:numPr>
              <w:spacing w:after="0"/>
              <w:rPr>
                <w:b/>
                <w:bCs/>
                <w:color w:val="FF0000"/>
                <w:sz w:val="20"/>
                <w:szCs w:val="20"/>
                <w:u w:val="single"/>
              </w:rPr>
            </w:pPr>
            <w:r>
              <w:rPr>
                <w:bCs/>
                <w:color w:val="FF0000"/>
                <w:sz w:val="20"/>
                <w:szCs w:val="20"/>
              </w:rPr>
              <w:t>Get teachers beyond HE teachers to the summit</w:t>
            </w:r>
          </w:p>
        </w:tc>
      </w:tr>
      <w:tr w:rsidR="00F64C4B" w:rsidRPr="00DC0D9F" w14:paraId="168078C2" w14:textId="77777777" w:rsidTr="00CE601B">
        <w:trPr>
          <w:trHeight w:val="3500"/>
        </w:trPr>
        <w:tc>
          <w:tcPr>
            <w:tcW w:w="1440" w:type="dxa"/>
          </w:tcPr>
          <w:p w14:paraId="689743D3" w14:textId="61850BDA" w:rsidR="00F64C4B" w:rsidRPr="00FF53E3" w:rsidRDefault="00F36E77" w:rsidP="00F5585A">
            <w:pPr>
              <w:pStyle w:val="ColorfulList-Accent11"/>
              <w:spacing w:after="0"/>
              <w:ind w:left="0"/>
              <w:jc w:val="both"/>
              <w:rPr>
                <w:b/>
                <w:bCs/>
                <w:sz w:val="20"/>
                <w:szCs w:val="20"/>
              </w:rPr>
            </w:pPr>
            <w:r>
              <w:rPr>
                <w:b/>
                <w:bCs/>
                <w:sz w:val="20"/>
                <w:szCs w:val="20"/>
              </w:rPr>
              <w:t>3:50-4:05</w:t>
            </w:r>
          </w:p>
        </w:tc>
        <w:tc>
          <w:tcPr>
            <w:tcW w:w="8550" w:type="dxa"/>
          </w:tcPr>
          <w:p w14:paraId="13B72779" w14:textId="77777777" w:rsidR="00492641" w:rsidRDefault="00F36E77" w:rsidP="00F36E77">
            <w:pPr>
              <w:spacing w:after="0"/>
              <w:rPr>
                <w:sz w:val="20"/>
                <w:szCs w:val="26"/>
              </w:rPr>
            </w:pPr>
            <w:r w:rsidRPr="00F36E77">
              <w:rPr>
                <w:sz w:val="20"/>
                <w:szCs w:val="26"/>
              </w:rPr>
              <w:t>Determine what “outcome(s)” we want from the Feb 21</w:t>
            </w:r>
            <w:r w:rsidRPr="00F36E77">
              <w:rPr>
                <w:sz w:val="20"/>
                <w:szCs w:val="26"/>
                <w:vertAlign w:val="superscript"/>
              </w:rPr>
              <w:t>st</w:t>
            </w:r>
            <w:r w:rsidRPr="00F36E77">
              <w:rPr>
                <w:sz w:val="20"/>
                <w:szCs w:val="26"/>
              </w:rPr>
              <w:t xml:space="preserve"> Summit for Healthy Children</w:t>
            </w:r>
          </w:p>
          <w:p w14:paraId="7E33207B" w14:textId="650AC547" w:rsidR="00811ADE" w:rsidRDefault="00811ADE" w:rsidP="00EA41D9">
            <w:pPr>
              <w:pStyle w:val="ListParagraph"/>
              <w:numPr>
                <w:ilvl w:val="0"/>
                <w:numId w:val="39"/>
              </w:numPr>
              <w:spacing w:after="0"/>
              <w:rPr>
                <w:bCs/>
                <w:color w:val="FF0000"/>
                <w:sz w:val="20"/>
                <w:szCs w:val="20"/>
              </w:rPr>
            </w:pPr>
            <w:r>
              <w:rPr>
                <w:bCs/>
                <w:color w:val="FF0000"/>
                <w:sz w:val="20"/>
                <w:szCs w:val="20"/>
              </w:rPr>
              <w:t>Understand and apply nutrition standards to food choices</w:t>
            </w:r>
          </w:p>
          <w:p w14:paraId="0CE00EB6" w14:textId="77777777" w:rsidR="009F0B51" w:rsidRDefault="009F0B51" w:rsidP="009F0B51">
            <w:pPr>
              <w:pStyle w:val="ListParagraph"/>
              <w:numPr>
                <w:ilvl w:val="1"/>
                <w:numId w:val="39"/>
              </w:numPr>
              <w:spacing w:after="0"/>
              <w:rPr>
                <w:bCs/>
                <w:color w:val="FF0000"/>
                <w:sz w:val="20"/>
                <w:szCs w:val="20"/>
              </w:rPr>
            </w:pPr>
            <w:r>
              <w:rPr>
                <w:bCs/>
                <w:color w:val="FF0000"/>
                <w:sz w:val="20"/>
                <w:szCs w:val="20"/>
              </w:rPr>
              <w:t>Social norming that leads to change in behavior (Keynote??)</w:t>
            </w:r>
          </w:p>
          <w:p w14:paraId="6313E25E" w14:textId="0AA11870" w:rsidR="009F0B51" w:rsidRDefault="009F0B51" w:rsidP="00EA41D9">
            <w:pPr>
              <w:pStyle w:val="ListParagraph"/>
              <w:numPr>
                <w:ilvl w:val="0"/>
                <w:numId w:val="39"/>
              </w:numPr>
              <w:spacing w:after="0"/>
              <w:rPr>
                <w:bCs/>
                <w:color w:val="FF0000"/>
                <w:sz w:val="20"/>
                <w:szCs w:val="20"/>
              </w:rPr>
            </w:pPr>
            <w:r>
              <w:rPr>
                <w:bCs/>
                <w:color w:val="FF0000"/>
                <w:sz w:val="20"/>
                <w:szCs w:val="20"/>
              </w:rPr>
              <w:t>Break out sessions</w:t>
            </w:r>
          </w:p>
          <w:p w14:paraId="244898E9" w14:textId="587A04A4" w:rsidR="006344A4" w:rsidRDefault="00EA41D9" w:rsidP="00811ADE">
            <w:pPr>
              <w:pStyle w:val="ListParagraph"/>
              <w:numPr>
                <w:ilvl w:val="1"/>
                <w:numId w:val="39"/>
              </w:numPr>
              <w:spacing w:after="0"/>
              <w:rPr>
                <w:bCs/>
                <w:color w:val="FF0000"/>
                <w:sz w:val="20"/>
                <w:szCs w:val="20"/>
              </w:rPr>
            </w:pPr>
            <w:r>
              <w:rPr>
                <w:bCs/>
                <w:color w:val="FF0000"/>
                <w:sz w:val="20"/>
                <w:szCs w:val="20"/>
              </w:rPr>
              <w:t>Reduce unhealthy foods in the schools that compete with the school food program</w:t>
            </w:r>
          </w:p>
          <w:p w14:paraId="5C10FE57" w14:textId="3CDD71FE" w:rsidR="00EA41D9" w:rsidRDefault="00EA41D9" w:rsidP="00811ADE">
            <w:pPr>
              <w:pStyle w:val="ListParagraph"/>
              <w:numPr>
                <w:ilvl w:val="1"/>
                <w:numId w:val="39"/>
              </w:numPr>
              <w:spacing w:after="0"/>
              <w:rPr>
                <w:bCs/>
                <w:color w:val="FF0000"/>
                <w:sz w:val="20"/>
                <w:szCs w:val="20"/>
              </w:rPr>
            </w:pPr>
            <w:r>
              <w:rPr>
                <w:bCs/>
                <w:color w:val="FF0000"/>
                <w:sz w:val="20"/>
                <w:szCs w:val="20"/>
              </w:rPr>
              <w:t xml:space="preserve">Articulate/present how </w:t>
            </w:r>
            <w:r w:rsidR="009F0B51">
              <w:rPr>
                <w:bCs/>
                <w:color w:val="FF0000"/>
                <w:sz w:val="20"/>
                <w:szCs w:val="20"/>
              </w:rPr>
              <w:t>the environment/what is available controls our food choices</w:t>
            </w:r>
          </w:p>
          <w:p w14:paraId="528C36C0" w14:textId="77777777" w:rsidR="00811ADE" w:rsidRDefault="00811ADE" w:rsidP="00811ADE">
            <w:pPr>
              <w:pStyle w:val="ListParagraph"/>
              <w:numPr>
                <w:ilvl w:val="1"/>
                <w:numId w:val="39"/>
              </w:numPr>
              <w:spacing w:after="0"/>
              <w:rPr>
                <w:bCs/>
                <w:color w:val="FF0000"/>
                <w:sz w:val="20"/>
                <w:szCs w:val="20"/>
              </w:rPr>
            </w:pPr>
            <w:r>
              <w:rPr>
                <w:bCs/>
                <w:color w:val="FF0000"/>
                <w:sz w:val="20"/>
                <w:szCs w:val="20"/>
              </w:rPr>
              <w:t>Cost of eating healthy</w:t>
            </w:r>
          </w:p>
          <w:p w14:paraId="629E5A53" w14:textId="77777777" w:rsidR="007E3739" w:rsidRDefault="007E3739" w:rsidP="00811ADE">
            <w:pPr>
              <w:pStyle w:val="ListParagraph"/>
              <w:numPr>
                <w:ilvl w:val="1"/>
                <w:numId w:val="39"/>
              </w:numPr>
              <w:spacing w:after="0"/>
              <w:rPr>
                <w:bCs/>
                <w:color w:val="FF0000"/>
                <w:sz w:val="20"/>
                <w:szCs w:val="20"/>
              </w:rPr>
            </w:pPr>
            <w:r>
              <w:rPr>
                <w:bCs/>
                <w:color w:val="FF0000"/>
                <w:sz w:val="20"/>
                <w:szCs w:val="20"/>
              </w:rPr>
              <w:t>Why don’t people eat healthy? (</w:t>
            </w:r>
            <w:proofErr w:type="gramStart"/>
            <w:r>
              <w:rPr>
                <w:bCs/>
                <w:color w:val="FF0000"/>
                <w:sz w:val="20"/>
                <w:szCs w:val="20"/>
              </w:rPr>
              <w:t>time</w:t>
            </w:r>
            <w:proofErr w:type="gramEnd"/>
            <w:r>
              <w:rPr>
                <w:bCs/>
                <w:color w:val="FF0000"/>
                <w:sz w:val="20"/>
                <w:szCs w:val="20"/>
              </w:rPr>
              <w:t>, money, habits/behaviors)</w:t>
            </w:r>
          </w:p>
          <w:p w14:paraId="498F1C85" w14:textId="77777777" w:rsidR="00AE0715" w:rsidRDefault="00AE0715" w:rsidP="00811ADE">
            <w:pPr>
              <w:pStyle w:val="ListParagraph"/>
              <w:numPr>
                <w:ilvl w:val="1"/>
                <w:numId w:val="39"/>
              </w:numPr>
              <w:spacing w:after="0"/>
              <w:rPr>
                <w:bCs/>
                <w:color w:val="FF0000"/>
                <w:sz w:val="20"/>
                <w:szCs w:val="20"/>
              </w:rPr>
            </w:pPr>
            <w:r>
              <w:rPr>
                <w:bCs/>
                <w:color w:val="FF0000"/>
                <w:sz w:val="20"/>
                <w:szCs w:val="20"/>
              </w:rPr>
              <w:t>Juice the myth</w:t>
            </w:r>
          </w:p>
          <w:p w14:paraId="4EA8E3EB" w14:textId="77777777" w:rsidR="0014741A" w:rsidRDefault="0014741A" w:rsidP="00811ADE">
            <w:pPr>
              <w:pStyle w:val="ListParagraph"/>
              <w:numPr>
                <w:ilvl w:val="1"/>
                <w:numId w:val="39"/>
              </w:numPr>
              <w:spacing w:after="0"/>
              <w:rPr>
                <w:bCs/>
                <w:color w:val="FF0000"/>
                <w:sz w:val="20"/>
                <w:szCs w:val="20"/>
              </w:rPr>
            </w:pPr>
            <w:r>
              <w:rPr>
                <w:bCs/>
                <w:color w:val="FF0000"/>
                <w:sz w:val="20"/>
                <w:szCs w:val="20"/>
              </w:rPr>
              <w:t>Missoula College Culinary Program: demonstration of healthy cooking</w:t>
            </w:r>
          </w:p>
          <w:p w14:paraId="5E82674A" w14:textId="77777777" w:rsidR="006D3520" w:rsidRDefault="006D3520" w:rsidP="00811ADE">
            <w:pPr>
              <w:pStyle w:val="ListParagraph"/>
              <w:numPr>
                <w:ilvl w:val="1"/>
                <w:numId w:val="39"/>
              </w:numPr>
              <w:spacing w:after="0"/>
              <w:rPr>
                <w:bCs/>
                <w:color w:val="FF0000"/>
                <w:sz w:val="20"/>
                <w:szCs w:val="20"/>
              </w:rPr>
            </w:pPr>
            <w:r>
              <w:rPr>
                <w:bCs/>
                <w:color w:val="FF0000"/>
                <w:sz w:val="20"/>
                <w:szCs w:val="20"/>
              </w:rPr>
              <w:t>How do healthy food choices positively impact learning</w:t>
            </w:r>
          </w:p>
          <w:p w14:paraId="07D1CBB4" w14:textId="42830054" w:rsidR="00CE601B" w:rsidRPr="00CE601B" w:rsidRDefault="00CE601B" w:rsidP="00CE601B">
            <w:pPr>
              <w:spacing w:after="0"/>
              <w:rPr>
                <w:bCs/>
                <w:color w:val="FF0000"/>
                <w:sz w:val="20"/>
                <w:szCs w:val="20"/>
              </w:rPr>
            </w:pPr>
            <w:r>
              <w:rPr>
                <w:bCs/>
                <w:color w:val="FF0000"/>
                <w:sz w:val="20"/>
                <w:szCs w:val="20"/>
              </w:rPr>
              <w:t>Mary and Lisa will continue to work on this</w:t>
            </w:r>
            <w:bookmarkStart w:id="0" w:name="_GoBack"/>
            <w:bookmarkEnd w:id="0"/>
          </w:p>
        </w:tc>
      </w:tr>
      <w:tr w:rsidR="00A940A1" w:rsidRPr="00DC0D9F" w14:paraId="3F4AB764" w14:textId="77777777" w:rsidTr="00CE601B">
        <w:trPr>
          <w:trHeight w:val="980"/>
        </w:trPr>
        <w:tc>
          <w:tcPr>
            <w:tcW w:w="1440" w:type="dxa"/>
          </w:tcPr>
          <w:p w14:paraId="59A55F13" w14:textId="7583507E" w:rsidR="00A940A1" w:rsidRPr="00FF53E3" w:rsidRDefault="00552690" w:rsidP="00590100">
            <w:pPr>
              <w:pStyle w:val="ColorfulList-Accent11"/>
              <w:spacing w:after="0"/>
              <w:ind w:left="0"/>
              <w:jc w:val="both"/>
              <w:rPr>
                <w:b/>
                <w:bCs/>
                <w:sz w:val="20"/>
                <w:szCs w:val="20"/>
              </w:rPr>
            </w:pPr>
            <w:r>
              <w:rPr>
                <w:b/>
                <w:bCs/>
                <w:sz w:val="20"/>
                <w:szCs w:val="20"/>
              </w:rPr>
              <w:t>4:05-4:20</w:t>
            </w:r>
          </w:p>
        </w:tc>
        <w:tc>
          <w:tcPr>
            <w:tcW w:w="8550" w:type="dxa"/>
          </w:tcPr>
          <w:p w14:paraId="288FBFB5" w14:textId="77777777" w:rsidR="00492641" w:rsidRDefault="00F36E77" w:rsidP="00F36E77">
            <w:pPr>
              <w:spacing w:after="0"/>
              <w:rPr>
                <w:rFonts w:asciiTheme="minorHAnsi" w:hAnsiTheme="minorHAnsi" w:cstheme="minorHAnsi"/>
                <w:b/>
                <w:sz w:val="20"/>
                <w:szCs w:val="20"/>
              </w:rPr>
            </w:pPr>
            <w:r w:rsidRPr="00F36E77">
              <w:rPr>
                <w:sz w:val="20"/>
                <w:szCs w:val="26"/>
              </w:rPr>
              <w:t>Develop working title for Feb 21</w:t>
            </w:r>
            <w:r w:rsidRPr="00F36E77">
              <w:rPr>
                <w:sz w:val="20"/>
                <w:szCs w:val="26"/>
                <w:vertAlign w:val="superscript"/>
              </w:rPr>
              <w:t>st</w:t>
            </w:r>
            <w:r w:rsidRPr="00F36E77">
              <w:rPr>
                <w:sz w:val="20"/>
                <w:szCs w:val="26"/>
              </w:rPr>
              <w:t xml:space="preserve"> Summit for Healthy Children with a focus on nutrition/competitive foods</w:t>
            </w:r>
            <w:r>
              <w:rPr>
                <w:sz w:val="20"/>
                <w:szCs w:val="26"/>
              </w:rPr>
              <w:t xml:space="preserve"> (how do we express what we mean by “competitive foods”?)</w:t>
            </w:r>
            <w:r w:rsidRPr="00590100">
              <w:rPr>
                <w:rFonts w:asciiTheme="minorHAnsi" w:hAnsiTheme="minorHAnsi" w:cstheme="minorHAnsi"/>
                <w:b/>
                <w:sz w:val="20"/>
                <w:szCs w:val="20"/>
              </w:rPr>
              <w:t xml:space="preserve"> </w:t>
            </w:r>
          </w:p>
          <w:p w14:paraId="5A490B7E" w14:textId="2DBA48AA" w:rsidR="00CE601B" w:rsidRPr="00CE601B" w:rsidRDefault="00CE601B" w:rsidP="00F36E77">
            <w:pPr>
              <w:spacing w:after="0"/>
              <w:rPr>
                <w:rFonts w:asciiTheme="minorHAnsi" w:hAnsiTheme="minorHAnsi" w:cstheme="minorHAnsi"/>
                <w:color w:val="FF0000"/>
                <w:sz w:val="20"/>
                <w:szCs w:val="20"/>
              </w:rPr>
            </w:pPr>
            <w:r>
              <w:rPr>
                <w:rFonts w:asciiTheme="minorHAnsi" w:hAnsiTheme="minorHAnsi" w:cstheme="minorHAnsi"/>
                <w:color w:val="FF0000"/>
                <w:sz w:val="20"/>
                <w:szCs w:val="20"/>
              </w:rPr>
              <w:t>Mary and Lisa will work on this</w:t>
            </w:r>
          </w:p>
        </w:tc>
      </w:tr>
    </w:tbl>
    <w:p w14:paraId="306A5045" w14:textId="77777777" w:rsidR="00541271" w:rsidRPr="00F36E77" w:rsidRDefault="00541271" w:rsidP="00F36E77">
      <w:pPr>
        <w:spacing w:after="0" w:line="240" w:lineRule="auto"/>
        <w:rPr>
          <w:sz w:val="2"/>
          <w:szCs w:val="2"/>
        </w:rPr>
      </w:pP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A940A1" w:rsidRPr="00DC0D9F" w14:paraId="266295E0" w14:textId="77777777" w:rsidTr="0014741A">
        <w:trPr>
          <w:trHeight w:val="4580"/>
        </w:trPr>
        <w:tc>
          <w:tcPr>
            <w:tcW w:w="1440" w:type="dxa"/>
          </w:tcPr>
          <w:p w14:paraId="799631D7" w14:textId="1465B774" w:rsidR="00A940A1" w:rsidRPr="00FF53E3" w:rsidRDefault="00552690" w:rsidP="00515BCE">
            <w:pPr>
              <w:pStyle w:val="ColorfulList-Accent11"/>
              <w:spacing w:after="0"/>
              <w:ind w:left="0"/>
              <w:jc w:val="both"/>
              <w:rPr>
                <w:b/>
                <w:bCs/>
                <w:sz w:val="20"/>
                <w:szCs w:val="20"/>
              </w:rPr>
            </w:pPr>
            <w:r>
              <w:rPr>
                <w:b/>
                <w:bCs/>
                <w:sz w:val="20"/>
                <w:szCs w:val="20"/>
              </w:rPr>
              <w:t>4:20-4:50</w:t>
            </w:r>
          </w:p>
        </w:tc>
        <w:tc>
          <w:tcPr>
            <w:tcW w:w="8550" w:type="dxa"/>
          </w:tcPr>
          <w:p w14:paraId="33646F75" w14:textId="77777777" w:rsidR="00F36E77" w:rsidRPr="00F36E77" w:rsidRDefault="00F36E77" w:rsidP="00F36E77">
            <w:pPr>
              <w:spacing w:after="0"/>
              <w:rPr>
                <w:sz w:val="20"/>
                <w:szCs w:val="26"/>
              </w:rPr>
            </w:pPr>
            <w:r w:rsidRPr="00F36E77">
              <w:rPr>
                <w:sz w:val="20"/>
                <w:szCs w:val="26"/>
              </w:rPr>
              <w:t>Review plans and next steps for Feb 21</w:t>
            </w:r>
            <w:r w:rsidRPr="00F36E77">
              <w:rPr>
                <w:sz w:val="20"/>
                <w:szCs w:val="26"/>
                <w:vertAlign w:val="superscript"/>
              </w:rPr>
              <w:t>st</w:t>
            </w:r>
            <w:r w:rsidRPr="00F36E77">
              <w:rPr>
                <w:sz w:val="20"/>
                <w:szCs w:val="26"/>
              </w:rPr>
              <w:t>, 2014 Summit for Healthy Children event</w:t>
            </w:r>
          </w:p>
          <w:p w14:paraId="530C6419" w14:textId="77777777" w:rsidR="00552690" w:rsidRDefault="00F36E77" w:rsidP="00F36E77">
            <w:pPr>
              <w:pStyle w:val="ListParagraph"/>
              <w:numPr>
                <w:ilvl w:val="0"/>
                <w:numId w:val="33"/>
              </w:numPr>
              <w:spacing w:after="0"/>
              <w:rPr>
                <w:sz w:val="20"/>
                <w:szCs w:val="26"/>
              </w:rPr>
            </w:pPr>
            <w:r>
              <w:rPr>
                <w:sz w:val="20"/>
                <w:szCs w:val="26"/>
              </w:rPr>
              <w:t xml:space="preserve">Agenda (Linda/Lisa) – </w:t>
            </w:r>
          </w:p>
          <w:p w14:paraId="5E47608B" w14:textId="77777777" w:rsidR="00552690" w:rsidRDefault="00F36E77" w:rsidP="00552690">
            <w:pPr>
              <w:pStyle w:val="ListParagraph"/>
              <w:numPr>
                <w:ilvl w:val="1"/>
                <w:numId w:val="33"/>
              </w:numPr>
              <w:spacing w:after="0"/>
              <w:rPr>
                <w:sz w:val="20"/>
                <w:szCs w:val="26"/>
              </w:rPr>
            </w:pPr>
            <w:proofErr w:type="gramStart"/>
            <w:r>
              <w:rPr>
                <w:sz w:val="20"/>
                <w:szCs w:val="26"/>
              </w:rPr>
              <w:t>what</w:t>
            </w:r>
            <w:proofErr w:type="gramEnd"/>
            <w:r>
              <w:rPr>
                <w:sz w:val="20"/>
                <w:szCs w:val="26"/>
              </w:rPr>
              <w:t xml:space="preserve"> format do we want to use? </w:t>
            </w:r>
          </w:p>
          <w:p w14:paraId="4DE08D3E" w14:textId="77777777" w:rsidR="00552690" w:rsidRDefault="00F36E77" w:rsidP="00552690">
            <w:pPr>
              <w:pStyle w:val="ListParagraph"/>
              <w:numPr>
                <w:ilvl w:val="1"/>
                <w:numId w:val="33"/>
              </w:numPr>
              <w:spacing w:after="0"/>
              <w:rPr>
                <w:sz w:val="20"/>
                <w:szCs w:val="26"/>
              </w:rPr>
            </w:pPr>
            <w:r>
              <w:rPr>
                <w:sz w:val="20"/>
                <w:szCs w:val="26"/>
              </w:rPr>
              <w:t xml:space="preserve">Do we want break out sessions? </w:t>
            </w:r>
          </w:p>
          <w:p w14:paraId="5B728FA1" w14:textId="05E3793D" w:rsidR="00552690" w:rsidRDefault="00F36E77" w:rsidP="00552690">
            <w:pPr>
              <w:pStyle w:val="ListParagraph"/>
              <w:numPr>
                <w:ilvl w:val="1"/>
                <w:numId w:val="33"/>
              </w:numPr>
              <w:spacing w:after="0"/>
              <w:rPr>
                <w:sz w:val="20"/>
                <w:szCs w:val="26"/>
              </w:rPr>
            </w:pPr>
            <w:r>
              <w:rPr>
                <w:sz w:val="20"/>
                <w:szCs w:val="26"/>
              </w:rPr>
              <w:t xml:space="preserve">Keynote? </w:t>
            </w:r>
            <w:r w:rsidR="000242EB">
              <w:rPr>
                <w:color w:val="FF0000"/>
                <w:sz w:val="20"/>
                <w:szCs w:val="26"/>
              </w:rPr>
              <w:t xml:space="preserve">Linda is still working with community people to see </w:t>
            </w:r>
          </w:p>
          <w:p w14:paraId="786BF4F6" w14:textId="54FCF844" w:rsidR="00F36E77" w:rsidRDefault="00F36E77" w:rsidP="00552690">
            <w:pPr>
              <w:pStyle w:val="ListParagraph"/>
              <w:numPr>
                <w:ilvl w:val="1"/>
                <w:numId w:val="33"/>
              </w:numPr>
              <w:spacing w:after="0"/>
              <w:rPr>
                <w:sz w:val="20"/>
                <w:szCs w:val="26"/>
              </w:rPr>
            </w:pPr>
            <w:r>
              <w:rPr>
                <w:sz w:val="20"/>
                <w:szCs w:val="26"/>
              </w:rPr>
              <w:t>How do we focus people on the policy/practices around foods within the school setting that compete with the healthy foods provided through the school lunch program?</w:t>
            </w:r>
          </w:p>
          <w:p w14:paraId="60A16C5D" w14:textId="0C46C5DF" w:rsidR="00F36E77" w:rsidRDefault="00F36E77" w:rsidP="00F36E77">
            <w:pPr>
              <w:pStyle w:val="ListParagraph"/>
              <w:numPr>
                <w:ilvl w:val="0"/>
                <w:numId w:val="33"/>
              </w:numPr>
              <w:spacing w:after="0"/>
              <w:rPr>
                <w:sz w:val="20"/>
                <w:szCs w:val="26"/>
              </w:rPr>
            </w:pPr>
            <w:r>
              <w:rPr>
                <w:sz w:val="20"/>
                <w:szCs w:val="26"/>
              </w:rPr>
              <w:t>Breakout Sessions (Linda/Lisa) Begin to develop working titles if we choose to go this direction</w:t>
            </w:r>
          </w:p>
          <w:p w14:paraId="2BC71450" w14:textId="77777777" w:rsidR="00F36E77" w:rsidRDefault="00F36E77" w:rsidP="00F36E77">
            <w:pPr>
              <w:pStyle w:val="ListParagraph"/>
              <w:numPr>
                <w:ilvl w:val="0"/>
                <w:numId w:val="33"/>
              </w:numPr>
              <w:spacing w:after="0"/>
              <w:rPr>
                <w:sz w:val="20"/>
                <w:szCs w:val="26"/>
              </w:rPr>
            </w:pPr>
            <w:r>
              <w:rPr>
                <w:sz w:val="20"/>
                <w:szCs w:val="26"/>
              </w:rPr>
              <w:t>Budget (Heather) what costs are we looking at?</w:t>
            </w:r>
          </w:p>
          <w:p w14:paraId="1221A108" w14:textId="5248C6C9" w:rsidR="00F36E77" w:rsidRDefault="00F36E77" w:rsidP="00F36E77">
            <w:pPr>
              <w:pStyle w:val="ListParagraph"/>
              <w:numPr>
                <w:ilvl w:val="1"/>
                <w:numId w:val="33"/>
              </w:numPr>
              <w:spacing w:after="0"/>
              <w:rPr>
                <w:sz w:val="20"/>
                <w:szCs w:val="26"/>
              </w:rPr>
            </w:pPr>
            <w:r>
              <w:rPr>
                <w:sz w:val="20"/>
                <w:szCs w:val="26"/>
              </w:rPr>
              <w:t>Room rental</w:t>
            </w:r>
          </w:p>
          <w:p w14:paraId="2D03CA1F" w14:textId="77777777" w:rsidR="00F36E77" w:rsidRDefault="00F36E77" w:rsidP="00F36E77">
            <w:pPr>
              <w:pStyle w:val="ListParagraph"/>
              <w:numPr>
                <w:ilvl w:val="1"/>
                <w:numId w:val="33"/>
              </w:numPr>
              <w:spacing w:after="0"/>
              <w:rPr>
                <w:sz w:val="20"/>
                <w:szCs w:val="26"/>
              </w:rPr>
            </w:pPr>
            <w:r>
              <w:rPr>
                <w:sz w:val="20"/>
                <w:szCs w:val="26"/>
              </w:rPr>
              <w:lastRenderedPageBreak/>
              <w:t>Food</w:t>
            </w:r>
          </w:p>
          <w:p w14:paraId="4CFEDDA4" w14:textId="77777777" w:rsidR="00F36E77" w:rsidRDefault="00F36E77" w:rsidP="00F36E77">
            <w:pPr>
              <w:pStyle w:val="ListParagraph"/>
              <w:numPr>
                <w:ilvl w:val="1"/>
                <w:numId w:val="33"/>
              </w:numPr>
              <w:spacing w:after="0"/>
              <w:rPr>
                <w:sz w:val="20"/>
                <w:szCs w:val="26"/>
              </w:rPr>
            </w:pPr>
            <w:r>
              <w:rPr>
                <w:sz w:val="20"/>
                <w:szCs w:val="26"/>
              </w:rPr>
              <w:t>Parking</w:t>
            </w:r>
          </w:p>
          <w:p w14:paraId="08B75B0F" w14:textId="1F95A9F0" w:rsidR="00F36E77" w:rsidRDefault="00F36E77" w:rsidP="00F36E77">
            <w:pPr>
              <w:pStyle w:val="ListParagraph"/>
              <w:numPr>
                <w:ilvl w:val="1"/>
                <w:numId w:val="33"/>
              </w:numPr>
              <w:spacing w:after="0"/>
              <w:rPr>
                <w:sz w:val="20"/>
                <w:szCs w:val="26"/>
              </w:rPr>
            </w:pPr>
            <w:r>
              <w:rPr>
                <w:sz w:val="20"/>
                <w:szCs w:val="26"/>
              </w:rPr>
              <w:t>Registration bags/folders/nametags/”swag”</w:t>
            </w:r>
          </w:p>
          <w:p w14:paraId="4589D1EC" w14:textId="77777777" w:rsidR="00F36E77" w:rsidRDefault="00F36E77" w:rsidP="00F36E77">
            <w:pPr>
              <w:pStyle w:val="ListParagraph"/>
              <w:numPr>
                <w:ilvl w:val="1"/>
                <w:numId w:val="33"/>
              </w:numPr>
              <w:spacing w:after="0"/>
              <w:rPr>
                <w:sz w:val="20"/>
                <w:szCs w:val="26"/>
              </w:rPr>
            </w:pPr>
            <w:r>
              <w:rPr>
                <w:sz w:val="20"/>
                <w:szCs w:val="26"/>
              </w:rPr>
              <w:t xml:space="preserve">Session supplies (notepads, pens, markers, chart paper, </w:t>
            </w:r>
            <w:proofErr w:type="spellStart"/>
            <w:r>
              <w:rPr>
                <w:sz w:val="20"/>
                <w:szCs w:val="26"/>
              </w:rPr>
              <w:t>etc</w:t>
            </w:r>
            <w:proofErr w:type="spellEnd"/>
            <w:r>
              <w:rPr>
                <w:sz w:val="20"/>
                <w:szCs w:val="26"/>
              </w:rPr>
              <w:t>)</w:t>
            </w:r>
          </w:p>
          <w:p w14:paraId="1EFD2BA7" w14:textId="77777777" w:rsidR="00F36E77" w:rsidRDefault="00F36E77" w:rsidP="00F36E77">
            <w:pPr>
              <w:pStyle w:val="ListParagraph"/>
              <w:numPr>
                <w:ilvl w:val="1"/>
                <w:numId w:val="33"/>
              </w:numPr>
              <w:spacing w:after="0"/>
              <w:rPr>
                <w:sz w:val="20"/>
                <w:szCs w:val="26"/>
              </w:rPr>
            </w:pPr>
            <w:r>
              <w:rPr>
                <w:sz w:val="20"/>
                <w:szCs w:val="26"/>
              </w:rPr>
              <w:t>Keynote speaker:</w:t>
            </w:r>
          </w:p>
          <w:p w14:paraId="4BA5132F" w14:textId="77777777" w:rsidR="00F36E77" w:rsidRDefault="00F36E77" w:rsidP="00F36E77">
            <w:pPr>
              <w:pStyle w:val="ListParagraph"/>
              <w:numPr>
                <w:ilvl w:val="2"/>
                <w:numId w:val="33"/>
              </w:numPr>
              <w:spacing w:after="0"/>
              <w:rPr>
                <w:sz w:val="20"/>
                <w:szCs w:val="26"/>
              </w:rPr>
            </w:pPr>
            <w:r>
              <w:rPr>
                <w:sz w:val="20"/>
                <w:szCs w:val="26"/>
              </w:rPr>
              <w:t>Airline tickets</w:t>
            </w:r>
          </w:p>
          <w:p w14:paraId="57C1CC36" w14:textId="77777777" w:rsidR="00F36E77" w:rsidRDefault="00F36E77" w:rsidP="00F36E77">
            <w:pPr>
              <w:pStyle w:val="ListParagraph"/>
              <w:numPr>
                <w:ilvl w:val="2"/>
                <w:numId w:val="33"/>
              </w:numPr>
              <w:spacing w:after="0"/>
              <w:rPr>
                <w:sz w:val="20"/>
                <w:szCs w:val="26"/>
              </w:rPr>
            </w:pPr>
            <w:r>
              <w:rPr>
                <w:sz w:val="20"/>
                <w:szCs w:val="26"/>
              </w:rPr>
              <w:t>Lodging</w:t>
            </w:r>
          </w:p>
          <w:p w14:paraId="3D2B08D5" w14:textId="77777777" w:rsidR="00F36E77" w:rsidRDefault="00F36E77" w:rsidP="00F36E77">
            <w:pPr>
              <w:pStyle w:val="ListParagraph"/>
              <w:numPr>
                <w:ilvl w:val="2"/>
                <w:numId w:val="33"/>
              </w:numPr>
              <w:spacing w:after="0"/>
              <w:rPr>
                <w:sz w:val="20"/>
                <w:szCs w:val="26"/>
              </w:rPr>
            </w:pPr>
            <w:r>
              <w:rPr>
                <w:sz w:val="20"/>
                <w:szCs w:val="26"/>
              </w:rPr>
              <w:t>Ground transportation</w:t>
            </w:r>
          </w:p>
          <w:p w14:paraId="5FCCF71B" w14:textId="77777777" w:rsidR="00F36E77" w:rsidRDefault="00F36E77" w:rsidP="00F36E77">
            <w:pPr>
              <w:pStyle w:val="ListParagraph"/>
              <w:numPr>
                <w:ilvl w:val="2"/>
                <w:numId w:val="33"/>
              </w:numPr>
              <w:spacing w:after="0"/>
              <w:rPr>
                <w:sz w:val="20"/>
                <w:szCs w:val="26"/>
              </w:rPr>
            </w:pPr>
            <w:r>
              <w:rPr>
                <w:sz w:val="20"/>
                <w:szCs w:val="26"/>
              </w:rPr>
              <w:t>Baggage</w:t>
            </w:r>
          </w:p>
          <w:p w14:paraId="47393ED6" w14:textId="77777777" w:rsidR="00F36E77" w:rsidRDefault="00F36E77" w:rsidP="00F36E77">
            <w:pPr>
              <w:pStyle w:val="ListParagraph"/>
              <w:numPr>
                <w:ilvl w:val="2"/>
                <w:numId w:val="33"/>
              </w:numPr>
              <w:spacing w:after="0"/>
              <w:rPr>
                <w:sz w:val="20"/>
                <w:szCs w:val="26"/>
              </w:rPr>
            </w:pPr>
            <w:r>
              <w:rPr>
                <w:sz w:val="20"/>
                <w:szCs w:val="26"/>
              </w:rPr>
              <w:t>Food/Per Diem</w:t>
            </w:r>
          </w:p>
          <w:p w14:paraId="12E8B9F4" w14:textId="77777777" w:rsidR="007B1C98" w:rsidRPr="007B1C98" w:rsidRDefault="00F36E77" w:rsidP="007B1C98">
            <w:pPr>
              <w:pStyle w:val="ListParagraph"/>
              <w:numPr>
                <w:ilvl w:val="2"/>
                <w:numId w:val="33"/>
              </w:numPr>
              <w:spacing w:after="0"/>
              <w:rPr>
                <w:sz w:val="20"/>
                <w:szCs w:val="20"/>
              </w:rPr>
            </w:pPr>
            <w:r>
              <w:rPr>
                <w:sz w:val="20"/>
                <w:szCs w:val="26"/>
              </w:rPr>
              <w:t>Honorarium</w:t>
            </w:r>
          </w:p>
          <w:p w14:paraId="440CD980" w14:textId="77777777" w:rsidR="007B1C98" w:rsidRDefault="007B1C98" w:rsidP="007B1C98">
            <w:pPr>
              <w:spacing w:after="0"/>
              <w:rPr>
                <w:color w:val="FF0000"/>
                <w:sz w:val="20"/>
                <w:szCs w:val="26"/>
              </w:rPr>
            </w:pPr>
            <w:r w:rsidRPr="007B1C98">
              <w:rPr>
                <w:color w:val="FF0000"/>
                <w:sz w:val="20"/>
                <w:szCs w:val="26"/>
              </w:rPr>
              <w:t>Linda</w:t>
            </w:r>
            <w:r>
              <w:rPr>
                <w:color w:val="FF0000"/>
                <w:sz w:val="20"/>
                <w:szCs w:val="26"/>
              </w:rPr>
              <w:t xml:space="preserve"> will check with ADA</w:t>
            </w:r>
          </w:p>
          <w:p w14:paraId="3C00E009" w14:textId="77777777" w:rsidR="007B1C98" w:rsidRDefault="007B1C98" w:rsidP="007B1C98">
            <w:pPr>
              <w:spacing w:after="0"/>
              <w:rPr>
                <w:color w:val="FF0000"/>
                <w:sz w:val="20"/>
                <w:szCs w:val="26"/>
              </w:rPr>
            </w:pPr>
            <w:r>
              <w:rPr>
                <w:color w:val="FF0000"/>
                <w:sz w:val="20"/>
                <w:szCs w:val="26"/>
              </w:rPr>
              <w:t>Andrea will check with St Pats</w:t>
            </w:r>
          </w:p>
          <w:p w14:paraId="33047FC6" w14:textId="77777777" w:rsidR="007B1C98" w:rsidRDefault="007B1C98" w:rsidP="007B1C98">
            <w:pPr>
              <w:spacing w:after="0"/>
              <w:rPr>
                <w:color w:val="FF0000"/>
                <w:sz w:val="20"/>
                <w:szCs w:val="26"/>
              </w:rPr>
            </w:pPr>
            <w:r>
              <w:rPr>
                <w:color w:val="FF0000"/>
                <w:sz w:val="20"/>
                <w:szCs w:val="26"/>
              </w:rPr>
              <w:t xml:space="preserve">Ask Jason to contact Mary </w:t>
            </w:r>
            <w:proofErr w:type="spellStart"/>
            <w:r>
              <w:rPr>
                <w:color w:val="FF0000"/>
                <w:sz w:val="20"/>
                <w:szCs w:val="26"/>
              </w:rPr>
              <w:t>Windecker</w:t>
            </w:r>
            <w:proofErr w:type="spellEnd"/>
            <w:r>
              <w:rPr>
                <w:color w:val="FF0000"/>
                <w:sz w:val="20"/>
                <w:szCs w:val="26"/>
              </w:rPr>
              <w:t xml:space="preserve"> with Community</w:t>
            </w:r>
          </w:p>
          <w:p w14:paraId="6BDBD145" w14:textId="77777777" w:rsidR="00375CDC" w:rsidRDefault="00375CDC" w:rsidP="007B1C98">
            <w:pPr>
              <w:spacing w:after="0"/>
              <w:rPr>
                <w:color w:val="FF0000"/>
                <w:sz w:val="20"/>
                <w:szCs w:val="26"/>
              </w:rPr>
            </w:pPr>
            <w:r>
              <w:rPr>
                <w:color w:val="FF0000"/>
                <w:sz w:val="20"/>
                <w:szCs w:val="26"/>
              </w:rPr>
              <w:t>MCPS will pay for substitutes at MCPS</w:t>
            </w:r>
          </w:p>
          <w:p w14:paraId="4DD9456C" w14:textId="77777777" w:rsidR="00375CDC" w:rsidRDefault="00375CDC" w:rsidP="007B1C98">
            <w:pPr>
              <w:spacing w:after="0"/>
              <w:rPr>
                <w:color w:val="FF0000"/>
                <w:sz w:val="20"/>
                <w:szCs w:val="26"/>
              </w:rPr>
            </w:pPr>
            <w:r>
              <w:rPr>
                <w:color w:val="FF0000"/>
                <w:sz w:val="20"/>
                <w:szCs w:val="26"/>
              </w:rPr>
              <w:t>Steve will work to get the facilities at UM for free</w:t>
            </w:r>
          </w:p>
          <w:p w14:paraId="4BE65E42" w14:textId="77777777" w:rsidR="00375CDC" w:rsidRDefault="00375CDC" w:rsidP="00375CDC">
            <w:pPr>
              <w:spacing w:after="0"/>
              <w:rPr>
                <w:color w:val="FF0000"/>
                <w:sz w:val="20"/>
                <w:szCs w:val="26"/>
              </w:rPr>
            </w:pPr>
            <w:r>
              <w:rPr>
                <w:color w:val="FF0000"/>
                <w:sz w:val="20"/>
                <w:szCs w:val="26"/>
              </w:rPr>
              <w:t>Steve will check with UC events staff to check on what rooms were reserved</w:t>
            </w:r>
          </w:p>
          <w:p w14:paraId="1F1FFB46" w14:textId="103D2099" w:rsidR="00375CDC" w:rsidRDefault="00375CDC" w:rsidP="00375CDC">
            <w:pPr>
              <w:spacing w:after="0"/>
              <w:rPr>
                <w:color w:val="FF0000"/>
                <w:sz w:val="20"/>
                <w:szCs w:val="26"/>
              </w:rPr>
            </w:pPr>
            <w:r>
              <w:rPr>
                <w:color w:val="FF0000"/>
                <w:sz w:val="20"/>
                <w:szCs w:val="26"/>
              </w:rPr>
              <w:t xml:space="preserve">Steve will check on whether we </w:t>
            </w:r>
            <w:r w:rsidR="006D219F">
              <w:rPr>
                <w:color w:val="FF0000"/>
                <w:sz w:val="20"/>
                <w:szCs w:val="26"/>
              </w:rPr>
              <w:t>use</w:t>
            </w:r>
            <w:r>
              <w:rPr>
                <w:color w:val="FF0000"/>
                <w:sz w:val="20"/>
                <w:szCs w:val="26"/>
              </w:rPr>
              <w:t xml:space="preserve"> donated food for the event from other places</w:t>
            </w:r>
          </w:p>
          <w:p w14:paraId="1C19D73A" w14:textId="20F62CC3" w:rsidR="00375CDC" w:rsidRPr="007B1C98" w:rsidRDefault="00375CDC" w:rsidP="00375CDC">
            <w:pPr>
              <w:spacing w:after="0"/>
              <w:rPr>
                <w:sz w:val="20"/>
                <w:szCs w:val="20"/>
              </w:rPr>
            </w:pPr>
            <w:r>
              <w:rPr>
                <w:color w:val="FF0000"/>
                <w:sz w:val="20"/>
                <w:szCs w:val="26"/>
              </w:rPr>
              <w:t xml:space="preserve">Lisa will check with all the grocery stores in town to see if they will contribute </w:t>
            </w:r>
          </w:p>
        </w:tc>
      </w:tr>
      <w:tr w:rsidR="00FF53E3" w:rsidRPr="00DC0D9F" w14:paraId="3BED9865" w14:textId="77777777" w:rsidTr="00494289">
        <w:trPr>
          <w:trHeight w:val="2385"/>
        </w:trPr>
        <w:tc>
          <w:tcPr>
            <w:tcW w:w="1440" w:type="dxa"/>
          </w:tcPr>
          <w:p w14:paraId="49D4C79F" w14:textId="5FBAEBD5" w:rsidR="00FF53E3" w:rsidRPr="00FF53E3" w:rsidRDefault="00590100" w:rsidP="00552690">
            <w:pPr>
              <w:pStyle w:val="ColorfulList-Accent11"/>
              <w:spacing w:after="0"/>
              <w:ind w:left="0"/>
              <w:jc w:val="both"/>
              <w:rPr>
                <w:b/>
                <w:bCs/>
                <w:sz w:val="20"/>
                <w:szCs w:val="20"/>
              </w:rPr>
            </w:pPr>
            <w:r>
              <w:rPr>
                <w:b/>
                <w:bCs/>
                <w:sz w:val="20"/>
                <w:szCs w:val="20"/>
              </w:rPr>
              <w:lastRenderedPageBreak/>
              <w:t>4:</w:t>
            </w:r>
            <w:r w:rsidR="00552690">
              <w:rPr>
                <w:b/>
                <w:bCs/>
                <w:sz w:val="20"/>
                <w:szCs w:val="20"/>
              </w:rPr>
              <w:t>50-5:00</w:t>
            </w:r>
          </w:p>
        </w:tc>
        <w:tc>
          <w:tcPr>
            <w:tcW w:w="8550" w:type="dxa"/>
          </w:tcPr>
          <w:p w14:paraId="02FAF0BD" w14:textId="77777777" w:rsidR="00FF53E3" w:rsidRDefault="00590100" w:rsidP="00590100">
            <w:pPr>
              <w:spacing w:after="0"/>
              <w:rPr>
                <w:sz w:val="20"/>
                <w:szCs w:val="20"/>
              </w:rPr>
            </w:pPr>
            <w:r>
              <w:rPr>
                <w:sz w:val="20"/>
                <w:szCs w:val="20"/>
              </w:rPr>
              <w:t xml:space="preserve">Closing and next steps: </w:t>
            </w:r>
            <w:r w:rsidR="00FF53E3" w:rsidRPr="00FF53E3">
              <w:rPr>
                <w:sz w:val="20"/>
                <w:szCs w:val="20"/>
              </w:rPr>
              <w:t xml:space="preserve">Review </w:t>
            </w:r>
            <w:r>
              <w:rPr>
                <w:sz w:val="20"/>
                <w:szCs w:val="20"/>
              </w:rPr>
              <w:t>who will complete what</w:t>
            </w:r>
          </w:p>
          <w:p w14:paraId="6FF22B32" w14:textId="3195FCD0" w:rsidR="00590100" w:rsidRDefault="00494289" w:rsidP="00590100">
            <w:pPr>
              <w:spacing w:after="0"/>
              <w:rPr>
                <w:b/>
                <w:i/>
                <w:color w:val="000000"/>
                <w:sz w:val="20"/>
                <w:szCs w:val="20"/>
              </w:rPr>
            </w:pPr>
            <w:r>
              <w:rPr>
                <w:b/>
                <w:i/>
                <w:color w:val="000000"/>
                <w:sz w:val="20"/>
                <w:szCs w:val="20"/>
              </w:rPr>
              <w:t>DETERMINE DATES and TIMES FOR NOVEMBER AND DECEMBER (4</w:t>
            </w:r>
            <w:r w:rsidRPr="00494289">
              <w:rPr>
                <w:b/>
                <w:i/>
                <w:color w:val="000000"/>
                <w:sz w:val="20"/>
                <w:szCs w:val="20"/>
                <w:vertAlign w:val="superscript"/>
              </w:rPr>
              <w:t>TH</w:t>
            </w:r>
            <w:r>
              <w:rPr>
                <w:b/>
                <w:i/>
                <w:color w:val="000000"/>
                <w:sz w:val="20"/>
                <w:szCs w:val="20"/>
              </w:rPr>
              <w:t xml:space="preserve"> Wednesdays do not work because of holidays)</w:t>
            </w:r>
          </w:p>
          <w:p w14:paraId="62109140" w14:textId="77777777" w:rsidR="00494289" w:rsidRDefault="00494289" w:rsidP="00590100">
            <w:pPr>
              <w:spacing w:after="0"/>
              <w:rPr>
                <w:b/>
                <w:i/>
                <w:color w:val="000000"/>
                <w:sz w:val="20"/>
                <w:szCs w:val="20"/>
              </w:rPr>
            </w:pPr>
          </w:p>
          <w:p w14:paraId="30A12E5A" w14:textId="246FDFEA" w:rsidR="00494289" w:rsidRDefault="00494289" w:rsidP="00590100">
            <w:pPr>
              <w:spacing w:after="0"/>
              <w:rPr>
                <w:b/>
                <w:i/>
                <w:color w:val="000000"/>
                <w:sz w:val="20"/>
                <w:szCs w:val="20"/>
              </w:rPr>
            </w:pPr>
            <w:r>
              <w:rPr>
                <w:b/>
                <w:i/>
                <w:color w:val="000000"/>
                <w:sz w:val="20"/>
                <w:szCs w:val="20"/>
              </w:rPr>
              <w:t>Proposed options</w:t>
            </w:r>
            <w:r w:rsidR="003E27E1">
              <w:rPr>
                <w:b/>
                <w:i/>
                <w:color w:val="000000"/>
                <w:sz w:val="20"/>
                <w:szCs w:val="20"/>
              </w:rPr>
              <w:t xml:space="preserve"> (WILL CHOOSE TWO OF THE FOLLOWING)</w:t>
            </w:r>
            <w:r>
              <w:rPr>
                <w:b/>
                <w:i/>
                <w:color w:val="000000"/>
                <w:sz w:val="20"/>
                <w:szCs w:val="20"/>
              </w:rPr>
              <w:t>:</w:t>
            </w:r>
          </w:p>
          <w:p w14:paraId="38C3F415" w14:textId="1618032D" w:rsidR="00AB74AE" w:rsidRDefault="00AB74AE" w:rsidP="00AF5DED">
            <w:pPr>
              <w:pStyle w:val="ListParagraph"/>
              <w:numPr>
                <w:ilvl w:val="0"/>
                <w:numId w:val="34"/>
              </w:numPr>
              <w:spacing w:after="0"/>
              <w:rPr>
                <w:sz w:val="20"/>
                <w:szCs w:val="20"/>
              </w:rPr>
            </w:pPr>
            <w:r>
              <w:rPr>
                <w:sz w:val="20"/>
                <w:szCs w:val="20"/>
              </w:rPr>
              <w:t>Wednesday, November 6</w:t>
            </w:r>
            <w:r w:rsidRPr="00AB74AE">
              <w:rPr>
                <w:sz w:val="20"/>
                <w:szCs w:val="20"/>
                <w:vertAlign w:val="superscript"/>
              </w:rPr>
              <w:t>th</w:t>
            </w:r>
            <w:r>
              <w:rPr>
                <w:sz w:val="20"/>
                <w:szCs w:val="20"/>
              </w:rPr>
              <w:t>, 3:30-5pm</w:t>
            </w:r>
          </w:p>
          <w:p w14:paraId="37EC9FAC" w14:textId="0137B744" w:rsidR="0036231B" w:rsidRDefault="00AF5DED" w:rsidP="00AF5DED">
            <w:pPr>
              <w:pStyle w:val="ListParagraph"/>
              <w:numPr>
                <w:ilvl w:val="0"/>
                <w:numId w:val="34"/>
              </w:numPr>
              <w:spacing w:after="0"/>
              <w:rPr>
                <w:sz w:val="20"/>
                <w:szCs w:val="20"/>
              </w:rPr>
            </w:pPr>
            <w:r>
              <w:rPr>
                <w:sz w:val="20"/>
                <w:szCs w:val="20"/>
              </w:rPr>
              <w:t>Thursday, November 14</w:t>
            </w:r>
            <w:r w:rsidRPr="00AF5DED">
              <w:rPr>
                <w:sz w:val="20"/>
                <w:szCs w:val="20"/>
                <w:vertAlign w:val="superscript"/>
              </w:rPr>
              <w:t>th</w:t>
            </w:r>
            <w:r>
              <w:rPr>
                <w:sz w:val="20"/>
                <w:szCs w:val="20"/>
              </w:rPr>
              <w:t>, 3:30-5pm</w:t>
            </w:r>
          </w:p>
          <w:p w14:paraId="2F9CFA7A" w14:textId="614C1A0C" w:rsidR="003E27E1" w:rsidRDefault="003E27E1" w:rsidP="00AF5DED">
            <w:pPr>
              <w:pStyle w:val="ListParagraph"/>
              <w:numPr>
                <w:ilvl w:val="0"/>
                <w:numId w:val="34"/>
              </w:numPr>
              <w:spacing w:after="0"/>
              <w:rPr>
                <w:sz w:val="20"/>
                <w:szCs w:val="20"/>
              </w:rPr>
            </w:pPr>
            <w:r>
              <w:rPr>
                <w:sz w:val="20"/>
                <w:szCs w:val="20"/>
              </w:rPr>
              <w:t>Monday, November 18</w:t>
            </w:r>
            <w:r w:rsidRPr="003E27E1">
              <w:rPr>
                <w:sz w:val="20"/>
                <w:szCs w:val="20"/>
                <w:vertAlign w:val="superscript"/>
              </w:rPr>
              <w:t>th</w:t>
            </w:r>
            <w:r>
              <w:rPr>
                <w:sz w:val="20"/>
                <w:szCs w:val="20"/>
              </w:rPr>
              <w:t>, 3:30-5pm</w:t>
            </w:r>
          </w:p>
          <w:p w14:paraId="4CBA5964" w14:textId="77777777" w:rsidR="00AF5DED" w:rsidRDefault="00AB74AE" w:rsidP="00AF5DED">
            <w:pPr>
              <w:pStyle w:val="ListParagraph"/>
              <w:numPr>
                <w:ilvl w:val="0"/>
                <w:numId w:val="34"/>
              </w:numPr>
              <w:spacing w:after="0"/>
              <w:rPr>
                <w:sz w:val="20"/>
                <w:szCs w:val="20"/>
              </w:rPr>
            </w:pPr>
            <w:r>
              <w:rPr>
                <w:sz w:val="20"/>
                <w:szCs w:val="20"/>
              </w:rPr>
              <w:t>Monday, November 25</w:t>
            </w:r>
            <w:r w:rsidRPr="00AB74AE">
              <w:rPr>
                <w:sz w:val="20"/>
                <w:szCs w:val="20"/>
                <w:vertAlign w:val="superscript"/>
              </w:rPr>
              <w:t>th</w:t>
            </w:r>
            <w:r>
              <w:rPr>
                <w:sz w:val="20"/>
                <w:szCs w:val="20"/>
              </w:rPr>
              <w:t>, 1-2:30pm</w:t>
            </w:r>
          </w:p>
          <w:p w14:paraId="38700145" w14:textId="3FAB29D0" w:rsidR="00AB74AE" w:rsidRPr="003E27E1" w:rsidRDefault="00AB74AE" w:rsidP="003E27E1">
            <w:pPr>
              <w:pStyle w:val="ListParagraph"/>
              <w:numPr>
                <w:ilvl w:val="0"/>
                <w:numId w:val="34"/>
              </w:numPr>
              <w:spacing w:after="0"/>
              <w:rPr>
                <w:sz w:val="20"/>
                <w:szCs w:val="20"/>
              </w:rPr>
            </w:pPr>
            <w:r>
              <w:rPr>
                <w:sz w:val="20"/>
                <w:szCs w:val="20"/>
              </w:rPr>
              <w:t>Thursday, December 5, 3:30-5pm</w:t>
            </w:r>
          </w:p>
        </w:tc>
      </w:tr>
    </w:tbl>
    <w:p w14:paraId="24FC3CD9" w14:textId="511549FB" w:rsidR="006754F9" w:rsidRDefault="00102083" w:rsidP="00AB6D51">
      <w:pPr>
        <w:pStyle w:val="ColorfulList-Accent11"/>
        <w:spacing w:after="0"/>
        <w:ind w:left="0"/>
        <w:rPr>
          <w:b/>
          <w:bCs/>
          <w:sz w:val="12"/>
          <w:szCs w:val="26"/>
        </w:rPr>
      </w:pPr>
      <w:r w:rsidRPr="00DC0D9F">
        <w:rPr>
          <w:b/>
          <w:bCs/>
          <w:sz w:val="12"/>
          <w:szCs w:val="26"/>
        </w:rPr>
        <w:br w:type="textWrapping" w:clear="all"/>
      </w:r>
    </w:p>
    <w:p w14:paraId="6F5229FE" w14:textId="785338B0" w:rsidR="00D14EEC" w:rsidRDefault="00D14EEC" w:rsidP="00AB6D51">
      <w:pPr>
        <w:pStyle w:val="ColorfulList-Accent11"/>
        <w:spacing w:after="0"/>
        <w:ind w:left="0"/>
        <w:rPr>
          <w:b/>
          <w:bCs/>
          <w:color w:val="FF0000"/>
          <w:sz w:val="24"/>
          <w:szCs w:val="24"/>
        </w:rPr>
      </w:pPr>
      <w:r>
        <w:rPr>
          <w:b/>
          <w:bCs/>
          <w:color w:val="FF0000"/>
          <w:sz w:val="24"/>
          <w:szCs w:val="24"/>
        </w:rPr>
        <w:t>Follow up meeting with Lisa</w:t>
      </w:r>
    </w:p>
    <w:p w14:paraId="3E21DACD" w14:textId="23FBF9C4" w:rsidR="00D14EEC" w:rsidRDefault="00103B6E" w:rsidP="00103B6E">
      <w:pPr>
        <w:pStyle w:val="ColorfulList-Accent11"/>
        <w:numPr>
          <w:ilvl w:val="0"/>
          <w:numId w:val="40"/>
        </w:numPr>
        <w:spacing w:after="0"/>
        <w:rPr>
          <w:bCs/>
          <w:color w:val="FF0000"/>
          <w:sz w:val="24"/>
          <w:szCs w:val="24"/>
        </w:rPr>
      </w:pPr>
      <w:r>
        <w:rPr>
          <w:bCs/>
          <w:color w:val="FF0000"/>
          <w:sz w:val="24"/>
          <w:szCs w:val="24"/>
        </w:rPr>
        <w:t xml:space="preserve">H - </w:t>
      </w:r>
      <w:r w:rsidRPr="00103B6E">
        <w:rPr>
          <w:bCs/>
          <w:color w:val="FF0000"/>
          <w:sz w:val="24"/>
          <w:szCs w:val="24"/>
        </w:rPr>
        <w:t>Check with Deanna about notes from summit, need those ASAP</w:t>
      </w:r>
    </w:p>
    <w:p w14:paraId="1B79A001" w14:textId="1F25581F" w:rsidR="00103B6E" w:rsidRDefault="00103B6E" w:rsidP="00103B6E">
      <w:pPr>
        <w:pStyle w:val="ColorfulList-Accent11"/>
        <w:numPr>
          <w:ilvl w:val="0"/>
          <w:numId w:val="40"/>
        </w:numPr>
        <w:spacing w:after="0"/>
        <w:rPr>
          <w:bCs/>
          <w:color w:val="FF0000"/>
          <w:sz w:val="24"/>
          <w:szCs w:val="24"/>
        </w:rPr>
      </w:pPr>
      <w:r>
        <w:rPr>
          <w:bCs/>
          <w:color w:val="FF0000"/>
          <w:sz w:val="24"/>
          <w:szCs w:val="24"/>
        </w:rPr>
        <w:t>L – Email resources and best-practices from the sessions to all participants</w:t>
      </w:r>
    </w:p>
    <w:p w14:paraId="2A4FF0DC" w14:textId="35202E2F" w:rsidR="00103B6E" w:rsidRDefault="00103B6E" w:rsidP="00103B6E">
      <w:pPr>
        <w:pStyle w:val="ColorfulList-Accent11"/>
        <w:numPr>
          <w:ilvl w:val="0"/>
          <w:numId w:val="40"/>
        </w:numPr>
        <w:spacing w:after="0"/>
        <w:rPr>
          <w:bCs/>
          <w:color w:val="FF0000"/>
          <w:sz w:val="24"/>
          <w:szCs w:val="24"/>
        </w:rPr>
      </w:pPr>
      <w:r>
        <w:rPr>
          <w:bCs/>
          <w:color w:val="FF0000"/>
          <w:sz w:val="24"/>
          <w:szCs w:val="24"/>
        </w:rPr>
        <w:t>H- Find out how to get resources and best-practices on GMM website</w:t>
      </w:r>
    </w:p>
    <w:p w14:paraId="76B266D7" w14:textId="3EC9BE6D" w:rsidR="00103B6E" w:rsidRDefault="00103B6E" w:rsidP="00103B6E">
      <w:pPr>
        <w:pStyle w:val="ColorfulList-Accent11"/>
        <w:numPr>
          <w:ilvl w:val="0"/>
          <w:numId w:val="40"/>
        </w:numPr>
        <w:spacing w:after="0"/>
        <w:rPr>
          <w:bCs/>
          <w:color w:val="FF0000"/>
          <w:sz w:val="24"/>
          <w:szCs w:val="24"/>
        </w:rPr>
      </w:pPr>
      <w:r>
        <w:rPr>
          <w:bCs/>
          <w:color w:val="FF0000"/>
          <w:sz w:val="24"/>
          <w:szCs w:val="24"/>
        </w:rPr>
        <w:t xml:space="preserve">L – Get the resources and </w:t>
      </w:r>
      <w:proofErr w:type="gramStart"/>
      <w:r>
        <w:rPr>
          <w:bCs/>
          <w:color w:val="FF0000"/>
          <w:sz w:val="24"/>
          <w:szCs w:val="24"/>
        </w:rPr>
        <w:t>best-practices</w:t>
      </w:r>
      <w:proofErr w:type="gramEnd"/>
      <w:r>
        <w:rPr>
          <w:bCs/>
          <w:color w:val="FF0000"/>
          <w:sz w:val="24"/>
          <w:szCs w:val="24"/>
        </w:rPr>
        <w:t xml:space="preserve"> on the Lets Move! Missoula website</w:t>
      </w:r>
    </w:p>
    <w:p w14:paraId="0E3C89FA" w14:textId="465570A4" w:rsidR="004A6CD6" w:rsidRDefault="0085029C" w:rsidP="00103B6E">
      <w:pPr>
        <w:pStyle w:val="ColorfulList-Accent11"/>
        <w:numPr>
          <w:ilvl w:val="0"/>
          <w:numId w:val="40"/>
        </w:numPr>
        <w:spacing w:after="0"/>
        <w:rPr>
          <w:bCs/>
          <w:color w:val="FF0000"/>
          <w:sz w:val="24"/>
          <w:szCs w:val="24"/>
        </w:rPr>
      </w:pPr>
      <w:r>
        <w:rPr>
          <w:bCs/>
          <w:color w:val="FF0000"/>
          <w:sz w:val="24"/>
          <w:szCs w:val="24"/>
        </w:rPr>
        <w:t>H – create Agenda for Nov 6</w:t>
      </w:r>
      <w:r w:rsidRPr="0085029C">
        <w:rPr>
          <w:bCs/>
          <w:color w:val="FF0000"/>
          <w:sz w:val="24"/>
          <w:szCs w:val="24"/>
          <w:vertAlign w:val="superscript"/>
        </w:rPr>
        <w:t>th</w:t>
      </w:r>
      <w:r>
        <w:rPr>
          <w:bCs/>
          <w:color w:val="FF0000"/>
          <w:sz w:val="24"/>
          <w:szCs w:val="24"/>
        </w:rPr>
        <w:t xml:space="preserve"> meeting: review and make revisions to draft action plan from Summit I; prioritize action plan – find a protocol</w:t>
      </w:r>
    </w:p>
    <w:p w14:paraId="00DF647A" w14:textId="6541938D" w:rsidR="0085029C" w:rsidRDefault="0085029C" w:rsidP="00103B6E">
      <w:pPr>
        <w:pStyle w:val="ColorfulList-Accent11"/>
        <w:numPr>
          <w:ilvl w:val="0"/>
          <w:numId w:val="40"/>
        </w:numPr>
        <w:spacing w:after="0"/>
        <w:rPr>
          <w:bCs/>
          <w:color w:val="FF0000"/>
          <w:sz w:val="24"/>
          <w:szCs w:val="24"/>
        </w:rPr>
      </w:pPr>
      <w:r>
        <w:rPr>
          <w:bCs/>
          <w:color w:val="FF0000"/>
          <w:sz w:val="24"/>
          <w:szCs w:val="24"/>
        </w:rPr>
        <w:t>L – will come up with draft action plan</w:t>
      </w:r>
    </w:p>
    <w:p w14:paraId="1D3A6BAD" w14:textId="77777777" w:rsidR="0085029C" w:rsidRPr="00103B6E" w:rsidRDefault="0085029C" w:rsidP="00103B6E">
      <w:pPr>
        <w:pStyle w:val="ColorfulList-Accent11"/>
        <w:numPr>
          <w:ilvl w:val="0"/>
          <w:numId w:val="40"/>
        </w:numPr>
        <w:spacing w:after="0"/>
        <w:rPr>
          <w:bCs/>
          <w:color w:val="FF0000"/>
          <w:sz w:val="24"/>
          <w:szCs w:val="24"/>
        </w:rPr>
      </w:pPr>
    </w:p>
    <w:sectPr w:rsidR="0085029C" w:rsidRPr="00103B6E" w:rsidSect="00A97A45">
      <w:pgSz w:w="12240" w:h="15840"/>
      <w:pgMar w:top="108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7986" w14:textId="77777777" w:rsidR="0085029C" w:rsidRDefault="0085029C" w:rsidP="006849A7">
      <w:pPr>
        <w:spacing w:after="0" w:line="240" w:lineRule="auto"/>
      </w:pPr>
      <w:r>
        <w:separator/>
      </w:r>
    </w:p>
  </w:endnote>
  <w:endnote w:type="continuationSeparator" w:id="0">
    <w:p w14:paraId="4EA26F07" w14:textId="77777777" w:rsidR="0085029C" w:rsidRDefault="0085029C"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28B8" w14:textId="77777777" w:rsidR="0085029C" w:rsidRDefault="0085029C" w:rsidP="006849A7">
      <w:pPr>
        <w:spacing w:after="0" w:line="240" w:lineRule="auto"/>
      </w:pPr>
      <w:r>
        <w:separator/>
      </w:r>
    </w:p>
  </w:footnote>
  <w:footnote w:type="continuationSeparator" w:id="0">
    <w:p w14:paraId="325348C4" w14:textId="77777777" w:rsidR="0085029C" w:rsidRDefault="0085029C"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834DC1"/>
    <w:multiLevelType w:val="hybridMultilevel"/>
    <w:tmpl w:val="5FA8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9">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3265A4"/>
    <w:multiLevelType w:val="hybridMultilevel"/>
    <w:tmpl w:val="0FB6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1546F5B"/>
    <w:multiLevelType w:val="hybridMultilevel"/>
    <w:tmpl w:val="845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715410"/>
    <w:multiLevelType w:val="hybridMultilevel"/>
    <w:tmpl w:val="84646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994E6D"/>
    <w:multiLevelType w:val="hybridMultilevel"/>
    <w:tmpl w:val="C8E8F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8"/>
  </w:num>
  <w:num w:numId="5">
    <w:abstractNumId w:val="34"/>
  </w:num>
  <w:num w:numId="6">
    <w:abstractNumId w:val="20"/>
  </w:num>
  <w:num w:numId="7">
    <w:abstractNumId w:val="15"/>
  </w:num>
  <w:num w:numId="8">
    <w:abstractNumId w:val="29"/>
  </w:num>
  <w:num w:numId="9">
    <w:abstractNumId w:val="7"/>
  </w:num>
  <w:num w:numId="10">
    <w:abstractNumId w:val="14"/>
  </w:num>
  <w:num w:numId="11">
    <w:abstractNumId w:val="5"/>
  </w:num>
  <w:num w:numId="12">
    <w:abstractNumId w:val="36"/>
  </w:num>
  <w:num w:numId="13">
    <w:abstractNumId w:val="4"/>
  </w:num>
  <w:num w:numId="14">
    <w:abstractNumId w:val="11"/>
  </w:num>
  <w:num w:numId="15">
    <w:abstractNumId w:val="23"/>
  </w:num>
  <w:num w:numId="16">
    <w:abstractNumId w:val="3"/>
  </w:num>
  <w:num w:numId="17">
    <w:abstractNumId w:val="37"/>
  </w:num>
  <w:num w:numId="18">
    <w:abstractNumId w:val="39"/>
  </w:num>
  <w:num w:numId="19">
    <w:abstractNumId w:val="6"/>
  </w:num>
  <w:num w:numId="20">
    <w:abstractNumId w:val="27"/>
  </w:num>
  <w:num w:numId="21">
    <w:abstractNumId w:val="22"/>
  </w:num>
  <w:num w:numId="22">
    <w:abstractNumId w:val="16"/>
  </w:num>
  <w:num w:numId="23">
    <w:abstractNumId w:val="24"/>
  </w:num>
  <w:num w:numId="24">
    <w:abstractNumId w:val="31"/>
  </w:num>
  <w:num w:numId="25">
    <w:abstractNumId w:val="38"/>
  </w:num>
  <w:num w:numId="26">
    <w:abstractNumId w:val="2"/>
  </w:num>
  <w:num w:numId="27">
    <w:abstractNumId w:val="26"/>
  </w:num>
  <w:num w:numId="28">
    <w:abstractNumId w:val="1"/>
  </w:num>
  <w:num w:numId="29">
    <w:abstractNumId w:val="18"/>
  </w:num>
  <w:num w:numId="30">
    <w:abstractNumId w:val="13"/>
  </w:num>
  <w:num w:numId="31">
    <w:abstractNumId w:val="21"/>
  </w:num>
  <w:num w:numId="32">
    <w:abstractNumId w:val="19"/>
  </w:num>
  <w:num w:numId="33">
    <w:abstractNumId w:val="25"/>
  </w:num>
  <w:num w:numId="34">
    <w:abstractNumId w:val="30"/>
  </w:num>
  <w:num w:numId="35">
    <w:abstractNumId w:val="9"/>
  </w:num>
  <w:num w:numId="36">
    <w:abstractNumId w:val="28"/>
  </w:num>
  <w:num w:numId="37">
    <w:abstractNumId w:val="35"/>
  </w:num>
  <w:num w:numId="38">
    <w:abstractNumId w:val="32"/>
  </w:num>
  <w:num w:numId="39">
    <w:abstractNumId w:val="3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242EB"/>
    <w:rsid w:val="00032A29"/>
    <w:rsid w:val="00057656"/>
    <w:rsid w:val="000629B4"/>
    <w:rsid w:val="00063BB0"/>
    <w:rsid w:val="00064B12"/>
    <w:rsid w:val="000669D9"/>
    <w:rsid w:val="00096E25"/>
    <w:rsid w:val="000D7AE8"/>
    <w:rsid w:val="000E0BF0"/>
    <w:rsid w:val="000F7FC3"/>
    <w:rsid w:val="0010021E"/>
    <w:rsid w:val="00102083"/>
    <w:rsid w:val="00103B6E"/>
    <w:rsid w:val="00113145"/>
    <w:rsid w:val="00130230"/>
    <w:rsid w:val="0014741A"/>
    <w:rsid w:val="001479F5"/>
    <w:rsid w:val="001530C6"/>
    <w:rsid w:val="00173DE6"/>
    <w:rsid w:val="001918B1"/>
    <w:rsid w:val="001918F5"/>
    <w:rsid w:val="00197700"/>
    <w:rsid w:val="001A6338"/>
    <w:rsid w:val="001A6B6A"/>
    <w:rsid w:val="001D5B48"/>
    <w:rsid w:val="00211524"/>
    <w:rsid w:val="002246E7"/>
    <w:rsid w:val="00227AE0"/>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75CDC"/>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CD6"/>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344A4"/>
    <w:rsid w:val="00642444"/>
    <w:rsid w:val="00645DBF"/>
    <w:rsid w:val="00654876"/>
    <w:rsid w:val="00674D6E"/>
    <w:rsid w:val="006754F9"/>
    <w:rsid w:val="006821E7"/>
    <w:rsid w:val="006849A7"/>
    <w:rsid w:val="006A28F9"/>
    <w:rsid w:val="006B5823"/>
    <w:rsid w:val="006B6455"/>
    <w:rsid w:val="006C4C9E"/>
    <w:rsid w:val="006D219F"/>
    <w:rsid w:val="006D2964"/>
    <w:rsid w:val="006D3520"/>
    <w:rsid w:val="006E0248"/>
    <w:rsid w:val="006E4F93"/>
    <w:rsid w:val="006E5C58"/>
    <w:rsid w:val="00702F59"/>
    <w:rsid w:val="0071446B"/>
    <w:rsid w:val="00721812"/>
    <w:rsid w:val="0074380A"/>
    <w:rsid w:val="00757C4E"/>
    <w:rsid w:val="00762B99"/>
    <w:rsid w:val="00782701"/>
    <w:rsid w:val="007850FB"/>
    <w:rsid w:val="00785377"/>
    <w:rsid w:val="007B1C98"/>
    <w:rsid w:val="007C07E5"/>
    <w:rsid w:val="007E3739"/>
    <w:rsid w:val="00811ADE"/>
    <w:rsid w:val="00832F76"/>
    <w:rsid w:val="0085029C"/>
    <w:rsid w:val="008927BA"/>
    <w:rsid w:val="008961E3"/>
    <w:rsid w:val="008A36A2"/>
    <w:rsid w:val="008B7F83"/>
    <w:rsid w:val="008D22CA"/>
    <w:rsid w:val="008F1452"/>
    <w:rsid w:val="008F2B9C"/>
    <w:rsid w:val="00911EF1"/>
    <w:rsid w:val="0091547F"/>
    <w:rsid w:val="00920817"/>
    <w:rsid w:val="0092708D"/>
    <w:rsid w:val="009378BF"/>
    <w:rsid w:val="00942690"/>
    <w:rsid w:val="0095792D"/>
    <w:rsid w:val="00996CBC"/>
    <w:rsid w:val="009B0E89"/>
    <w:rsid w:val="009B18AF"/>
    <w:rsid w:val="009C1C8D"/>
    <w:rsid w:val="009F0B51"/>
    <w:rsid w:val="00A0146E"/>
    <w:rsid w:val="00A60369"/>
    <w:rsid w:val="00A60B84"/>
    <w:rsid w:val="00A642BD"/>
    <w:rsid w:val="00A72945"/>
    <w:rsid w:val="00A7408A"/>
    <w:rsid w:val="00A830B4"/>
    <w:rsid w:val="00A940A1"/>
    <w:rsid w:val="00A96957"/>
    <w:rsid w:val="00A97A45"/>
    <w:rsid w:val="00AB2807"/>
    <w:rsid w:val="00AB6D51"/>
    <w:rsid w:val="00AB74AE"/>
    <w:rsid w:val="00AC1E68"/>
    <w:rsid w:val="00AC6688"/>
    <w:rsid w:val="00AC7594"/>
    <w:rsid w:val="00AD2205"/>
    <w:rsid w:val="00AD5EF3"/>
    <w:rsid w:val="00AE0715"/>
    <w:rsid w:val="00AF28A3"/>
    <w:rsid w:val="00AF5DED"/>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CE02B0"/>
    <w:rsid w:val="00CE601B"/>
    <w:rsid w:val="00D14EEC"/>
    <w:rsid w:val="00D218CC"/>
    <w:rsid w:val="00D23DC9"/>
    <w:rsid w:val="00D25B44"/>
    <w:rsid w:val="00D27B95"/>
    <w:rsid w:val="00D40353"/>
    <w:rsid w:val="00D4502B"/>
    <w:rsid w:val="00D51D87"/>
    <w:rsid w:val="00DA07AA"/>
    <w:rsid w:val="00DB746D"/>
    <w:rsid w:val="00DC0D9F"/>
    <w:rsid w:val="00DC5C0B"/>
    <w:rsid w:val="00DD51AA"/>
    <w:rsid w:val="00DD6ACA"/>
    <w:rsid w:val="00DD7EC4"/>
    <w:rsid w:val="00DE17A2"/>
    <w:rsid w:val="00DE57FF"/>
    <w:rsid w:val="00E06965"/>
    <w:rsid w:val="00E358DA"/>
    <w:rsid w:val="00E74BC4"/>
    <w:rsid w:val="00E77527"/>
    <w:rsid w:val="00E84389"/>
    <w:rsid w:val="00EA41D9"/>
    <w:rsid w:val="00ED0937"/>
    <w:rsid w:val="00ED0C5D"/>
    <w:rsid w:val="00ED6C76"/>
    <w:rsid w:val="00EE02D9"/>
    <w:rsid w:val="00EE3C0B"/>
    <w:rsid w:val="00F07D2C"/>
    <w:rsid w:val="00F11087"/>
    <w:rsid w:val="00F15E6A"/>
    <w:rsid w:val="00F35434"/>
    <w:rsid w:val="00F36E77"/>
    <w:rsid w:val="00F37C15"/>
    <w:rsid w:val="00F5585A"/>
    <w:rsid w:val="00F64C4B"/>
    <w:rsid w:val="00F80D01"/>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2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0C582-E6B6-114F-9E0E-B1FE526B4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744</Words>
  <Characters>4246</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17</cp:revision>
  <cp:lastPrinted>2013-10-24T20:38:00Z</cp:lastPrinted>
  <dcterms:created xsi:type="dcterms:W3CDTF">2013-10-24T21:41:00Z</dcterms:created>
  <dcterms:modified xsi:type="dcterms:W3CDTF">2013-10-24T23:44:00Z</dcterms:modified>
</cp:coreProperties>
</file>